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831" w:rsidRDefault="00AA187A">
      <w:pPr>
        <w:spacing w:after="0" w:line="240" w:lineRule="auto"/>
        <w:ind w:right="282"/>
      </w:pPr>
      <w:r>
        <w:rPr>
          <w:noProof/>
        </w:rPr>
        <w:drawing>
          <wp:anchor distT="0" distB="0" distL="114300" distR="114300" simplePos="0" relativeHeight="251660288" behindDoc="1" locked="0" layoutInCell="1" allowOverlap="1">
            <wp:simplePos x="0" y="0"/>
            <wp:positionH relativeFrom="column">
              <wp:posOffset>3871144</wp:posOffset>
            </wp:positionH>
            <wp:positionV relativeFrom="paragraph">
              <wp:posOffset>19685</wp:posOffset>
            </wp:positionV>
            <wp:extent cx="1531436" cy="78328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nfcommercio Ascom Bologn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1436" cy="783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DB7268E" wp14:editId="364ED93F">
            <wp:simplePos x="0" y="0"/>
            <wp:positionH relativeFrom="column">
              <wp:posOffset>384810</wp:posOffset>
            </wp:positionH>
            <wp:positionV relativeFrom="paragraph">
              <wp:posOffset>21590</wp:posOffset>
            </wp:positionV>
            <wp:extent cx="1362075" cy="638175"/>
            <wp:effectExtent l="0" t="0" r="9525" b="952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362075" cy="638175"/>
                    </a:xfrm>
                    <a:prstGeom prst="rect">
                      <a:avLst/>
                    </a:prstGeom>
                    <a:ln/>
                  </pic:spPr>
                </pic:pic>
              </a:graphicData>
            </a:graphic>
            <wp14:sizeRelH relativeFrom="page">
              <wp14:pctWidth>0</wp14:pctWidth>
            </wp14:sizeRelH>
            <wp14:sizeRelV relativeFrom="page">
              <wp14:pctHeight>0</wp14:pctHeight>
            </wp14:sizeRelV>
          </wp:anchor>
        </w:drawing>
      </w:r>
      <w:r w:rsidR="00BC2325">
        <w:t xml:space="preserve">                                                                        </w:t>
      </w:r>
    </w:p>
    <w:p w:rsidR="00916831" w:rsidRDefault="00BC2325">
      <w:pPr>
        <w:spacing w:after="0" w:line="240" w:lineRule="auto"/>
        <w:ind w:right="140"/>
      </w:pPr>
      <w:r>
        <w:t xml:space="preserve">                       </w:t>
      </w:r>
    </w:p>
    <w:p w:rsidR="00916831" w:rsidRDefault="00122C4E">
      <w:pPr>
        <w:spacing w:after="0" w:line="240" w:lineRule="auto"/>
        <w:ind w:left="851" w:right="851"/>
        <w:jc w:val="center"/>
      </w:pPr>
      <w:r>
        <w:rPr>
          <w:noProof/>
        </w:rPr>
        <w:t xml:space="preserve">                                                                       </w:t>
      </w:r>
    </w:p>
    <w:p w:rsidR="00916831" w:rsidRDefault="00916831">
      <w:pPr>
        <w:spacing w:after="0" w:line="240" w:lineRule="auto"/>
        <w:ind w:left="851" w:right="851"/>
        <w:jc w:val="center"/>
      </w:pPr>
    </w:p>
    <w:p w:rsidR="00916831" w:rsidRDefault="00916831">
      <w:pPr>
        <w:spacing w:after="0" w:line="240" w:lineRule="auto"/>
        <w:ind w:right="851"/>
      </w:pPr>
      <w:bookmarkStart w:id="0" w:name="_gjdgxs" w:colFirst="0" w:colLast="0"/>
      <w:bookmarkEnd w:id="0"/>
    </w:p>
    <w:p w:rsidR="00E624AD" w:rsidRDefault="00E624AD" w:rsidP="00E624AD">
      <w:pPr>
        <w:spacing w:after="0" w:line="240" w:lineRule="auto"/>
        <w:ind w:right="851"/>
      </w:pPr>
    </w:p>
    <w:p w:rsidR="009E2FC5" w:rsidRDefault="009E2FC5">
      <w:pPr>
        <w:spacing w:after="0" w:line="240" w:lineRule="auto"/>
        <w:ind w:left="851" w:right="851"/>
        <w:jc w:val="center"/>
        <w:rPr>
          <w:sz w:val="28"/>
          <w:szCs w:val="28"/>
        </w:rPr>
      </w:pPr>
    </w:p>
    <w:p w:rsidR="009E2FC5" w:rsidRDefault="009E2FC5">
      <w:pPr>
        <w:spacing w:after="0" w:line="240" w:lineRule="auto"/>
        <w:ind w:left="851" w:right="851"/>
        <w:jc w:val="center"/>
        <w:rPr>
          <w:sz w:val="28"/>
          <w:szCs w:val="28"/>
        </w:rPr>
      </w:pPr>
    </w:p>
    <w:p w:rsidR="009E2FC5" w:rsidRPr="00342D4A" w:rsidRDefault="009E2FC5" w:rsidP="009C63B3">
      <w:pPr>
        <w:spacing w:after="0" w:line="240" w:lineRule="auto"/>
        <w:ind w:right="851"/>
        <w:rPr>
          <w:sz w:val="28"/>
          <w:szCs w:val="28"/>
        </w:rPr>
      </w:pPr>
    </w:p>
    <w:p w:rsidR="009E2FC5" w:rsidRDefault="009E2FC5" w:rsidP="009E2FC5">
      <w:pPr>
        <w:ind w:left="850" w:right="850"/>
        <w:jc w:val="center"/>
        <w:rPr>
          <w:rFonts w:asciiTheme="majorHAnsi" w:hAnsiTheme="majorHAnsi" w:cstheme="majorHAnsi"/>
          <w:b/>
        </w:rPr>
      </w:pPr>
      <w:bookmarkStart w:id="1" w:name="_30j0zll" w:colFirst="0" w:colLast="0"/>
      <w:bookmarkEnd w:id="1"/>
      <w:r w:rsidRPr="009E2FC5">
        <w:rPr>
          <w:rFonts w:asciiTheme="majorHAnsi" w:hAnsiTheme="majorHAnsi" w:cstheme="majorHAnsi"/>
          <w:b/>
        </w:rPr>
        <w:t>COMUNICATO STAMPA</w:t>
      </w:r>
    </w:p>
    <w:p w:rsidR="00D00FD5" w:rsidRPr="009E2FC5" w:rsidRDefault="00D00FD5" w:rsidP="009E2FC5">
      <w:pPr>
        <w:ind w:left="850" w:right="850"/>
        <w:jc w:val="center"/>
        <w:rPr>
          <w:rFonts w:asciiTheme="majorHAnsi" w:hAnsiTheme="majorHAnsi" w:cstheme="majorHAnsi"/>
          <w:b/>
        </w:rPr>
      </w:pPr>
    </w:p>
    <w:p w:rsidR="008B5D07" w:rsidRDefault="00AA187A" w:rsidP="00AA187A">
      <w:pPr>
        <w:spacing w:after="0"/>
        <w:ind w:left="850" w:right="850"/>
        <w:jc w:val="center"/>
        <w:rPr>
          <w:b/>
          <w:sz w:val="24"/>
          <w:szCs w:val="24"/>
        </w:rPr>
      </w:pPr>
      <w:r>
        <w:rPr>
          <w:b/>
          <w:sz w:val="24"/>
          <w:szCs w:val="24"/>
        </w:rPr>
        <w:t>Ambulante aggredito in piazza VIII Agosto</w:t>
      </w:r>
    </w:p>
    <w:p w:rsidR="00AA187A" w:rsidRDefault="00AA187A" w:rsidP="00AA187A">
      <w:pPr>
        <w:spacing w:after="0"/>
        <w:ind w:left="850" w:right="850"/>
        <w:jc w:val="center"/>
        <w:rPr>
          <w:b/>
          <w:sz w:val="24"/>
          <w:szCs w:val="24"/>
        </w:rPr>
      </w:pPr>
      <w:r>
        <w:rPr>
          <w:b/>
          <w:sz w:val="24"/>
          <w:szCs w:val="24"/>
        </w:rPr>
        <w:t>«Servono maggiori tutele per chi lavora»</w:t>
      </w:r>
    </w:p>
    <w:p w:rsidR="00AA187A" w:rsidRPr="00AA187A" w:rsidRDefault="00AA187A" w:rsidP="00C2759A">
      <w:pPr>
        <w:ind w:left="850" w:right="850"/>
        <w:jc w:val="center"/>
        <w:rPr>
          <w:i/>
        </w:rPr>
      </w:pPr>
      <w:r w:rsidRPr="00AA187A">
        <w:rPr>
          <w:i/>
        </w:rPr>
        <w:t xml:space="preserve">Vittorio </w:t>
      </w:r>
      <w:proofErr w:type="spellStart"/>
      <w:r w:rsidRPr="00AA187A">
        <w:rPr>
          <w:i/>
        </w:rPr>
        <w:t>Ringr</w:t>
      </w:r>
      <w:r w:rsidR="002861AD">
        <w:rPr>
          <w:i/>
        </w:rPr>
        <w:t>e</w:t>
      </w:r>
      <w:r w:rsidRPr="00AA187A">
        <w:rPr>
          <w:i/>
        </w:rPr>
        <w:t>ssi</w:t>
      </w:r>
      <w:proofErr w:type="spellEnd"/>
      <w:r w:rsidRPr="00AA187A">
        <w:rPr>
          <w:i/>
        </w:rPr>
        <w:t xml:space="preserve">, Presidente </w:t>
      </w:r>
      <w:proofErr w:type="spellStart"/>
      <w:r w:rsidRPr="00AA187A">
        <w:rPr>
          <w:i/>
        </w:rPr>
        <w:t>Fiva</w:t>
      </w:r>
      <w:proofErr w:type="spellEnd"/>
      <w:r w:rsidRPr="00AA187A">
        <w:rPr>
          <w:i/>
        </w:rPr>
        <w:t xml:space="preserve"> Bologna: «</w:t>
      </w:r>
      <w:r>
        <w:rPr>
          <w:i/>
        </w:rPr>
        <w:t>Siamo disponibili a un confronto con l’amministrazione, ma urge mettere un freno a questi episodi»</w:t>
      </w:r>
    </w:p>
    <w:p w:rsidR="00C2759A" w:rsidRDefault="00C2759A" w:rsidP="00C2759A">
      <w:pPr>
        <w:ind w:left="850" w:right="850"/>
        <w:jc w:val="center"/>
        <w:rPr>
          <w:rFonts w:asciiTheme="majorHAnsi" w:hAnsiTheme="majorHAnsi" w:cstheme="majorHAnsi"/>
        </w:rPr>
      </w:pPr>
    </w:p>
    <w:p w:rsidR="00AA187A" w:rsidRDefault="00AA187A" w:rsidP="00C2759A">
      <w:pPr>
        <w:ind w:left="850" w:right="850"/>
        <w:jc w:val="both"/>
      </w:pPr>
      <w:r>
        <w:t xml:space="preserve">L’aggressione avvenuta ai danni di un ambulante in piazza VIII Agosto durante il mercato del lunedì «è un episodio gravissimo che deve richiamare l’attenzione sui pericoli con cui devono convivere gli ambulanti della piazza ormai da tempo», commenta Vittorio </w:t>
      </w:r>
      <w:proofErr w:type="spellStart"/>
      <w:r>
        <w:t>Ringressi</w:t>
      </w:r>
      <w:proofErr w:type="spellEnd"/>
      <w:r>
        <w:t xml:space="preserve">, Presidente </w:t>
      </w:r>
      <w:proofErr w:type="spellStart"/>
      <w:r>
        <w:t>Fiva</w:t>
      </w:r>
      <w:proofErr w:type="spellEnd"/>
      <w:r>
        <w:t xml:space="preserve"> Confcommercio Ascom Bologna.</w:t>
      </w:r>
    </w:p>
    <w:p w:rsidR="00AA187A" w:rsidRDefault="00AA187A" w:rsidP="00C2759A">
      <w:pPr>
        <w:ind w:left="850" w:right="850"/>
        <w:jc w:val="both"/>
      </w:pPr>
      <w:r>
        <w:t>«Non è la prima volta che accadono episodi del genere, già in passato altri colleghi</w:t>
      </w:r>
      <w:r w:rsidR="00C34A11">
        <w:t xml:space="preserve"> </w:t>
      </w:r>
      <w:r>
        <w:t>sono stati presi di mira da bande di ragazzini che prima rubano dai nostri banconi e poi, una volta scoperti, tornano anche in gruppi da dieci</w:t>
      </w:r>
      <w:r w:rsidR="002861AD">
        <w:t>,</w:t>
      </w:r>
      <w:r>
        <w:t xml:space="preserve"> armati di cutter e </w:t>
      </w:r>
      <w:proofErr w:type="spellStart"/>
      <w:r>
        <w:t>taser</w:t>
      </w:r>
      <w:proofErr w:type="spellEnd"/>
      <w:r>
        <w:t xml:space="preserve"> – prosegue </w:t>
      </w:r>
      <w:proofErr w:type="spellStart"/>
      <w:r>
        <w:t>Ringressi</w:t>
      </w:r>
      <w:proofErr w:type="spellEnd"/>
      <w:r>
        <w:t xml:space="preserve"> –. Servono maggiori tutele per chi lavora</w:t>
      </w:r>
      <w:r w:rsidR="00C34A11">
        <w:t xml:space="preserve">, </w:t>
      </w:r>
      <w:r>
        <w:t>perché in questo modo si rischia di creare un clima di paura che non fa bene né al commercio né alla città stessa».</w:t>
      </w:r>
    </w:p>
    <w:p w:rsidR="00AA187A" w:rsidRDefault="00AA187A" w:rsidP="00C2759A">
      <w:pPr>
        <w:ind w:left="850" w:right="850"/>
        <w:jc w:val="both"/>
      </w:pPr>
      <w:r>
        <w:t xml:space="preserve">Per il Presidente della </w:t>
      </w:r>
      <w:proofErr w:type="spellStart"/>
      <w:r>
        <w:t>Fiva</w:t>
      </w:r>
      <w:proofErr w:type="spellEnd"/>
      <w:r>
        <w:t xml:space="preserve"> Bologna </w:t>
      </w:r>
      <w:r w:rsidR="002861AD">
        <w:t>quindi</w:t>
      </w:r>
      <w:r>
        <w:t xml:space="preserve"> «è necessario ragionare sulla possibilità di un presidio fisso della </w:t>
      </w:r>
      <w:r w:rsidR="002861AD">
        <w:t>P</w:t>
      </w:r>
      <w:r>
        <w:t xml:space="preserve">olizia Municipale in piazza VIII Agosto o delle altre </w:t>
      </w:r>
      <w:r w:rsidR="002861AD">
        <w:t>F</w:t>
      </w:r>
      <w:r>
        <w:t>orze dell’Ordine. Solo in questo modo si riuscirà a dare un po’ di tranquillità agli ambulanti</w:t>
      </w:r>
      <w:r w:rsidR="00C34A11">
        <w:t xml:space="preserve"> della piazza – conclude </w:t>
      </w:r>
      <w:proofErr w:type="spellStart"/>
      <w:r w:rsidR="00C34A11">
        <w:t>Ringressi</w:t>
      </w:r>
      <w:proofErr w:type="spellEnd"/>
      <w:r w:rsidR="00C34A11">
        <w:t xml:space="preserve"> –. È per questo che siamo disponibili a un confronto con l’amministrazione su questo tema, affinché ognuno faccia la sua parte, ma urge mettere un freno a questi episodi di violenza».</w:t>
      </w:r>
    </w:p>
    <w:p w:rsidR="00FB316F" w:rsidRPr="009E2FC5" w:rsidRDefault="00D30D64" w:rsidP="00FB316F">
      <w:pPr>
        <w:ind w:left="850" w:right="850"/>
        <w:jc w:val="both"/>
      </w:pPr>
      <w:r>
        <w:t xml:space="preserve">Bologna, </w:t>
      </w:r>
      <w:r w:rsidR="00AA187A">
        <w:t>1</w:t>
      </w:r>
      <w:r w:rsidR="005D0FD0">
        <w:t>5</w:t>
      </w:r>
      <w:bookmarkStart w:id="2" w:name="_GoBack"/>
      <w:bookmarkEnd w:id="2"/>
      <w:r w:rsidR="00AA187A">
        <w:t xml:space="preserve"> ottobre</w:t>
      </w:r>
      <w:r w:rsidR="00D00FD5">
        <w:t xml:space="preserve"> 2026</w:t>
      </w:r>
    </w:p>
    <w:sectPr w:rsidR="00FB316F" w:rsidRPr="009E2FC5">
      <w:pgSz w:w="11906" w:h="16838"/>
      <w:pgMar w:top="851"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50B73"/>
    <w:multiLevelType w:val="hybridMultilevel"/>
    <w:tmpl w:val="1E8EACE4"/>
    <w:lvl w:ilvl="0" w:tplc="17DC9E86">
      <w:numFmt w:val="bullet"/>
      <w:lvlText w:val="-"/>
      <w:lvlJc w:val="left"/>
      <w:pPr>
        <w:ind w:left="1210" w:hanging="360"/>
      </w:pPr>
      <w:rPr>
        <w:rFonts w:ascii="Calibri" w:eastAsia="Calibri" w:hAnsi="Calibri" w:cs="Calibri"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31"/>
    <w:rsid w:val="00026334"/>
    <w:rsid w:val="000F4D7E"/>
    <w:rsid w:val="00122C4E"/>
    <w:rsid w:val="00152FA3"/>
    <w:rsid w:val="00216875"/>
    <w:rsid w:val="002861AD"/>
    <w:rsid w:val="002B6DBB"/>
    <w:rsid w:val="00342D4A"/>
    <w:rsid w:val="00366154"/>
    <w:rsid w:val="00394922"/>
    <w:rsid w:val="00404D75"/>
    <w:rsid w:val="005D0FD0"/>
    <w:rsid w:val="007A7D68"/>
    <w:rsid w:val="00817C3A"/>
    <w:rsid w:val="008435A5"/>
    <w:rsid w:val="008B5D07"/>
    <w:rsid w:val="00916831"/>
    <w:rsid w:val="0093311B"/>
    <w:rsid w:val="009823E2"/>
    <w:rsid w:val="009A28CC"/>
    <w:rsid w:val="009C63B3"/>
    <w:rsid w:val="009E2FC5"/>
    <w:rsid w:val="009F3DF1"/>
    <w:rsid w:val="00A44337"/>
    <w:rsid w:val="00A6512D"/>
    <w:rsid w:val="00AA187A"/>
    <w:rsid w:val="00AA27F1"/>
    <w:rsid w:val="00AB5CA2"/>
    <w:rsid w:val="00AB65AF"/>
    <w:rsid w:val="00B81935"/>
    <w:rsid w:val="00BC2325"/>
    <w:rsid w:val="00C2759A"/>
    <w:rsid w:val="00C34A11"/>
    <w:rsid w:val="00C4743A"/>
    <w:rsid w:val="00C4792D"/>
    <w:rsid w:val="00D00FD5"/>
    <w:rsid w:val="00D30D64"/>
    <w:rsid w:val="00D73DB2"/>
    <w:rsid w:val="00DB1CD9"/>
    <w:rsid w:val="00E624AD"/>
    <w:rsid w:val="00F46780"/>
    <w:rsid w:val="00F47E5C"/>
    <w:rsid w:val="00F661D8"/>
    <w:rsid w:val="00FB316F"/>
    <w:rsid w:val="00FD77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6508"/>
  <w15:docId w15:val="{32651500-ECDD-4570-8048-57228DE03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AB5CA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5CA2"/>
    <w:rPr>
      <w:rFonts w:ascii="Tahoma" w:hAnsi="Tahoma" w:cs="Tahoma"/>
      <w:sz w:val="16"/>
      <w:szCs w:val="16"/>
    </w:rPr>
  </w:style>
  <w:style w:type="paragraph" w:styleId="Paragrafoelenco">
    <w:name w:val="List Paragraph"/>
    <w:basedOn w:val="Normale"/>
    <w:uiPriority w:val="34"/>
    <w:qFormat/>
    <w:rsid w:val="00D00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061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250</Words>
  <Characters>1431</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nicodemomele</dc:creator>
  <cp:lastModifiedBy>Pandolfi Francesco</cp:lastModifiedBy>
  <cp:revision>22</cp:revision>
  <cp:lastPrinted>2024-11-20T15:12:00Z</cp:lastPrinted>
  <dcterms:created xsi:type="dcterms:W3CDTF">2025-10-03T10:42:00Z</dcterms:created>
  <dcterms:modified xsi:type="dcterms:W3CDTF">2026-10-14T12:59:00Z</dcterms:modified>
</cp:coreProperties>
</file>