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0AA" w:rsidRDefault="0053719B" w:rsidP="008A355E">
      <w:pPr>
        <w:jc w:val="center"/>
        <w:rPr>
          <w:rStyle w:val="Enfasigrassetto"/>
          <w:rFonts w:cs="Times New Roman"/>
          <w:color w:val="333333"/>
          <w:sz w:val="24"/>
          <w:szCs w:val="24"/>
        </w:rPr>
      </w:pPr>
      <w:r>
        <w:rPr>
          <w:rFonts w:cs="Times New Roman"/>
          <w:b/>
          <w:bCs/>
          <w:noProof/>
          <w:color w:val="333333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1708150</wp:posOffset>
            </wp:positionH>
            <wp:positionV relativeFrom="paragraph">
              <wp:posOffset>-661670</wp:posOffset>
            </wp:positionV>
            <wp:extent cx="2484755" cy="1270781"/>
            <wp:effectExtent l="0" t="0" r="0" b="571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onfcommercio Ascom Bologn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755" cy="1270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39CA" w:rsidRDefault="006439CA" w:rsidP="008456C6">
      <w:pPr>
        <w:rPr>
          <w:rStyle w:val="Enfasigrassetto"/>
          <w:rFonts w:cs="Times New Roman"/>
          <w:color w:val="333333"/>
          <w:sz w:val="24"/>
          <w:szCs w:val="24"/>
        </w:rPr>
      </w:pPr>
    </w:p>
    <w:p w:rsidR="001C13E4" w:rsidRDefault="001C13E4" w:rsidP="00B177FC">
      <w:pPr>
        <w:jc w:val="center"/>
        <w:rPr>
          <w:rStyle w:val="Enfasigrassetto"/>
          <w:rFonts w:cs="Times New Roman"/>
          <w:color w:val="333333"/>
          <w:sz w:val="24"/>
          <w:szCs w:val="24"/>
        </w:rPr>
      </w:pPr>
    </w:p>
    <w:p w:rsidR="006D00AA" w:rsidRDefault="001C13E4" w:rsidP="00B177FC">
      <w:pPr>
        <w:jc w:val="center"/>
        <w:rPr>
          <w:rStyle w:val="Enfasigrassetto"/>
          <w:rFonts w:cs="Times New Roman"/>
          <w:b w:val="0"/>
          <w:color w:val="333333"/>
          <w:sz w:val="24"/>
          <w:szCs w:val="24"/>
        </w:rPr>
      </w:pPr>
      <w:r w:rsidRPr="006439CA">
        <w:rPr>
          <w:rStyle w:val="Enfasigrassetto"/>
          <w:rFonts w:cs="Times New Roman"/>
          <w:b w:val="0"/>
          <w:color w:val="333333"/>
          <w:sz w:val="24"/>
          <w:szCs w:val="24"/>
        </w:rPr>
        <w:t>COMUNICATO STAMPA</w:t>
      </w:r>
    </w:p>
    <w:p w:rsidR="006439CA" w:rsidRPr="006439CA" w:rsidRDefault="006439CA" w:rsidP="00B177FC">
      <w:pPr>
        <w:jc w:val="center"/>
        <w:rPr>
          <w:rStyle w:val="Enfasigrassetto"/>
          <w:rFonts w:cs="Times New Roman"/>
          <w:b w:val="0"/>
          <w:color w:val="333333"/>
          <w:sz w:val="24"/>
          <w:szCs w:val="24"/>
        </w:rPr>
      </w:pPr>
    </w:p>
    <w:p w:rsidR="00F17CBE" w:rsidRPr="00461ED6" w:rsidRDefault="00FD151E" w:rsidP="008456C6">
      <w:pPr>
        <w:spacing w:after="0"/>
        <w:jc w:val="center"/>
        <w:rPr>
          <w:rStyle w:val="Enfasigrassetto"/>
          <w:rFonts w:cs="Times New Roman"/>
          <w:color w:val="333333"/>
          <w:sz w:val="24"/>
          <w:szCs w:val="24"/>
        </w:rPr>
      </w:pPr>
      <w:r w:rsidRPr="00461ED6">
        <w:rPr>
          <w:rStyle w:val="Enfasigrassetto"/>
          <w:rFonts w:cs="Times New Roman"/>
          <w:color w:val="333333"/>
          <w:sz w:val="24"/>
          <w:szCs w:val="24"/>
        </w:rPr>
        <w:t xml:space="preserve">SALDI TRANQUILLI </w:t>
      </w:r>
      <w:r w:rsidR="00F44234" w:rsidRPr="00461ED6">
        <w:rPr>
          <w:rStyle w:val="Enfasigrassetto"/>
          <w:rFonts w:cs="Times New Roman"/>
          <w:color w:val="333333"/>
          <w:sz w:val="24"/>
          <w:szCs w:val="24"/>
        </w:rPr>
        <w:t>20</w:t>
      </w:r>
      <w:r w:rsidR="005B7BDF">
        <w:rPr>
          <w:rStyle w:val="Enfasigrassetto"/>
          <w:rFonts w:cs="Times New Roman"/>
          <w:color w:val="333333"/>
          <w:sz w:val="24"/>
          <w:szCs w:val="24"/>
        </w:rPr>
        <w:t>2</w:t>
      </w:r>
      <w:r w:rsidR="00182252">
        <w:rPr>
          <w:rStyle w:val="Enfasigrassetto"/>
          <w:rFonts w:cs="Times New Roman"/>
          <w:color w:val="333333"/>
          <w:sz w:val="24"/>
          <w:szCs w:val="24"/>
        </w:rPr>
        <w:t>6</w:t>
      </w:r>
    </w:p>
    <w:p w:rsidR="00182252" w:rsidRDefault="00182252" w:rsidP="00D47C50">
      <w:pPr>
        <w:spacing w:after="0"/>
        <w:ind w:left="850" w:right="850"/>
        <w:jc w:val="center"/>
        <w:rPr>
          <w:rStyle w:val="Enfasigrassetto"/>
          <w:rFonts w:cs="Times New Roman"/>
          <w:color w:val="333333"/>
          <w:sz w:val="24"/>
          <w:szCs w:val="24"/>
        </w:rPr>
      </w:pPr>
      <w:r w:rsidRPr="00182252">
        <w:rPr>
          <w:rStyle w:val="Enfasigrassetto"/>
          <w:rFonts w:cs="Times New Roman"/>
          <w:color w:val="333333"/>
          <w:sz w:val="24"/>
          <w:szCs w:val="24"/>
        </w:rPr>
        <w:t xml:space="preserve">Saldi </w:t>
      </w:r>
      <w:r w:rsidR="0053719B">
        <w:rPr>
          <w:rStyle w:val="Enfasigrassetto"/>
          <w:rFonts w:cs="Times New Roman"/>
          <w:color w:val="333333"/>
          <w:sz w:val="24"/>
          <w:szCs w:val="24"/>
        </w:rPr>
        <w:t>estivi</w:t>
      </w:r>
      <w:r w:rsidRPr="00182252">
        <w:rPr>
          <w:rStyle w:val="Enfasigrassetto"/>
          <w:rFonts w:cs="Times New Roman"/>
          <w:color w:val="333333"/>
          <w:sz w:val="24"/>
          <w:szCs w:val="24"/>
        </w:rPr>
        <w:t xml:space="preserve">: partenza sabato </w:t>
      </w:r>
      <w:r w:rsidR="0053719B">
        <w:rPr>
          <w:rStyle w:val="Enfasigrassetto"/>
          <w:rFonts w:cs="Times New Roman"/>
          <w:color w:val="333333"/>
          <w:sz w:val="24"/>
          <w:szCs w:val="24"/>
        </w:rPr>
        <w:t>4 luglio</w:t>
      </w:r>
    </w:p>
    <w:p w:rsidR="001C13E4" w:rsidRPr="00182252" w:rsidRDefault="00182252" w:rsidP="00182252">
      <w:pPr>
        <w:spacing w:after="0" w:line="240" w:lineRule="auto"/>
        <w:ind w:left="850" w:right="850"/>
        <w:jc w:val="center"/>
        <w:rPr>
          <w:rStyle w:val="Enfasigrassetto"/>
          <w:rFonts w:cs="Times New Roman"/>
          <w:b w:val="0"/>
          <w:i/>
          <w:color w:val="333333"/>
        </w:rPr>
      </w:pPr>
      <w:r w:rsidRPr="00182252">
        <w:rPr>
          <w:rStyle w:val="Enfasigrassetto"/>
          <w:rFonts w:cs="Times New Roman"/>
          <w:b w:val="0"/>
          <w:i/>
          <w:color w:val="333333"/>
        </w:rPr>
        <w:t xml:space="preserve">Torna l’iniziativa “Saldi tranquilli”, ideata da Confcommercio Ascom Bologna e </w:t>
      </w:r>
      <w:proofErr w:type="spellStart"/>
      <w:r w:rsidRPr="00182252">
        <w:rPr>
          <w:rStyle w:val="Enfasigrassetto"/>
          <w:rFonts w:cs="Times New Roman"/>
          <w:b w:val="0"/>
          <w:i/>
          <w:color w:val="333333"/>
        </w:rPr>
        <w:t>Federmoda</w:t>
      </w:r>
      <w:proofErr w:type="spellEnd"/>
      <w:r w:rsidRPr="00182252">
        <w:rPr>
          <w:rStyle w:val="Enfasigrassetto"/>
          <w:rFonts w:cs="Times New Roman"/>
          <w:b w:val="0"/>
          <w:i/>
          <w:color w:val="333333"/>
        </w:rPr>
        <w:t xml:space="preserve"> Bologna, per sostenere </w:t>
      </w:r>
      <w:r w:rsidR="000F2834">
        <w:rPr>
          <w:rStyle w:val="Enfasigrassetto"/>
          <w:rFonts w:cs="Times New Roman"/>
          <w:b w:val="0"/>
          <w:i/>
          <w:color w:val="333333"/>
        </w:rPr>
        <w:t>le imprese del territorio e i consumatori</w:t>
      </w:r>
    </w:p>
    <w:p w:rsidR="00182252" w:rsidRDefault="00182252" w:rsidP="00182252">
      <w:pPr>
        <w:pStyle w:val="NormaleWeb"/>
        <w:ind w:left="850" w:right="850"/>
        <w:jc w:val="both"/>
        <w:rPr>
          <w:rFonts w:asciiTheme="minorHAnsi" w:hAnsiTheme="minorHAnsi" w:cstheme="minorHAnsi"/>
          <w:sz w:val="22"/>
          <w:szCs w:val="22"/>
        </w:rPr>
      </w:pPr>
    </w:p>
    <w:p w:rsidR="00182252" w:rsidRPr="00182252" w:rsidRDefault="00182252" w:rsidP="00182252">
      <w:pPr>
        <w:pStyle w:val="NormaleWeb"/>
        <w:ind w:left="850" w:right="850"/>
        <w:jc w:val="both"/>
        <w:rPr>
          <w:rFonts w:asciiTheme="minorHAnsi" w:hAnsiTheme="minorHAnsi" w:cstheme="minorHAnsi"/>
          <w:sz w:val="22"/>
          <w:szCs w:val="22"/>
        </w:rPr>
      </w:pPr>
      <w:r w:rsidRPr="00182252">
        <w:rPr>
          <w:rFonts w:asciiTheme="minorHAnsi" w:hAnsiTheme="minorHAnsi" w:cstheme="minorHAnsi"/>
          <w:sz w:val="22"/>
          <w:szCs w:val="22"/>
        </w:rPr>
        <w:t xml:space="preserve">Sabato </w:t>
      </w:r>
      <w:r w:rsidR="0053719B">
        <w:rPr>
          <w:rStyle w:val="Enfasigrassetto"/>
          <w:rFonts w:asciiTheme="minorHAnsi" w:hAnsiTheme="minorHAnsi" w:cstheme="minorHAnsi"/>
          <w:b w:val="0"/>
          <w:sz w:val="22"/>
          <w:szCs w:val="22"/>
        </w:rPr>
        <w:t>4 luglio</w:t>
      </w:r>
      <w:r w:rsidRPr="00182252">
        <w:rPr>
          <w:rStyle w:val="Enfasigrassetto"/>
          <w:rFonts w:asciiTheme="minorHAnsi" w:hAnsiTheme="minorHAnsi" w:cstheme="minorHAnsi"/>
          <w:b w:val="0"/>
          <w:sz w:val="22"/>
          <w:szCs w:val="22"/>
        </w:rPr>
        <w:t xml:space="preserve"> 2026</w:t>
      </w:r>
      <w:r w:rsidRPr="00182252">
        <w:rPr>
          <w:rFonts w:asciiTheme="minorHAnsi" w:hAnsiTheme="minorHAnsi" w:cstheme="minorHAnsi"/>
          <w:sz w:val="22"/>
          <w:szCs w:val="22"/>
        </w:rPr>
        <w:t xml:space="preserve"> scattano i </w:t>
      </w:r>
      <w:r w:rsidRPr="00182252">
        <w:rPr>
          <w:rStyle w:val="Enfasigrassetto"/>
          <w:rFonts w:asciiTheme="minorHAnsi" w:hAnsiTheme="minorHAnsi" w:cstheme="minorHAnsi"/>
          <w:b w:val="0"/>
          <w:sz w:val="22"/>
          <w:szCs w:val="22"/>
        </w:rPr>
        <w:t xml:space="preserve">saldi </w:t>
      </w:r>
      <w:r w:rsidR="00C85EEC">
        <w:rPr>
          <w:rStyle w:val="Enfasigrassetto"/>
          <w:rFonts w:asciiTheme="minorHAnsi" w:hAnsiTheme="minorHAnsi" w:cstheme="minorHAnsi"/>
          <w:b w:val="0"/>
          <w:sz w:val="22"/>
          <w:szCs w:val="22"/>
        </w:rPr>
        <w:t>estivi</w:t>
      </w:r>
      <w:r w:rsidRPr="00182252">
        <w:rPr>
          <w:rStyle w:val="Enfasigrassetto"/>
          <w:rFonts w:asciiTheme="minorHAnsi" w:hAnsiTheme="minorHAnsi" w:cstheme="minorHAnsi"/>
          <w:b w:val="0"/>
          <w:sz w:val="22"/>
          <w:szCs w:val="22"/>
        </w:rPr>
        <w:t xml:space="preserve"> di fine stagione</w:t>
      </w:r>
      <w:r w:rsidRPr="00182252">
        <w:rPr>
          <w:rFonts w:asciiTheme="minorHAnsi" w:hAnsiTheme="minorHAnsi" w:cstheme="minorHAnsi"/>
          <w:sz w:val="22"/>
          <w:szCs w:val="22"/>
        </w:rPr>
        <w:t xml:space="preserve">, che si concluderanno dopo il periodo massimo consentito di </w:t>
      </w:r>
      <w:r w:rsidRPr="00182252">
        <w:rPr>
          <w:rStyle w:val="Enfasigrassetto"/>
          <w:rFonts w:asciiTheme="minorHAnsi" w:hAnsiTheme="minorHAnsi" w:cstheme="minorHAnsi"/>
          <w:b w:val="0"/>
          <w:sz w:val="22"/>
          <w:szCs w:val="22"/>
        </w:rPr>
        <w:t>60 giorni</w:t>
      </w:r>
      <w:r w:rsidRPr="00182252">
        <w:rPr>
          <w:rFonts w:asciiTheme="minorHAnsi" w:hAnsiTheme="minorHAnsi" w:cstheme="minorHAnsi"/>
          <w:sz w:val="22"/>
          <w:szCs w:val="22"/>
        </w:rPr>
        <w:t>.</w:t>
      </w:r>
    </w:p>
    <w:p w:rsidR="00182252" w:rsidRPr="00182252" w:rsidRDefault="00182252" w:rsidP="00182252">
      <w:pPr>
        <w:pStyle w:val="NormaleWeb"/>
        <w:ind w:left="850" w:right="850"/>
        <w:jc w:val="both"/>
        <w:rPr>
          <w:rFonts w:asciiTheme="minorHAnsi" w:hAnsiTheme="minorHAnsi" w:cstheme="minorHAnsi"/>
          <w:sz w:val="22"/>
          <w:szCs w:val="22"/>
        </w:rPr>
      </w:pPr>
      <w:r w:rsidRPr="00182252">
        <w:rPr>
          <w:rFonts w:asciiTheme="minorHAnsi" w:hAnsiTheme="minorHAnsi" w:cstheme="minorHAnsi"/>
          <w:sz w:val="22"/>
          <w:szCs w:val="22"/>
        </w:rPr>
        <w:t>Anche quest’anno Confcommercio Ascom Bologna</w:t>
      </w:r>
      <w:r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>
        <w:rPr>
          <w:rFonts w:asciiTheme="minorHAnsi" w:hAnsiTheme="minorHAnsi" w:cstheme="minorHAnsi"/>
          <w:sz w:val="22"/>
          <w:szCs w:val="22"/>
        </w:rPr>
        <w:t>Federmoda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Bologna</w:t>
      </w:r>
      <w:r w:rsidRPr="00182252">
        <w:rPr>
          <w:rFonts w:asciiTheme="minorHAnsi" w:hAnsiTheme="minorHAnsi" w:cstheme="minorHAnsi"/>
          <w:sz w:val="22"/>
          <w:szCs w:val="22"/>
        </w:rPr>
        <w:t xml:space="preserve"> ripropon</w:t>
      </w:r>
      <w:r>
        <w:rPr>
          <w:rFonts w:asciiTheme="minorHAnsi" w:hAnsiTheme="minorHAnsi" w:cstheme="minorHAnsi"/>
          <w:sz w:val="22"/>
          <w:szCs w:val="22"/>
        </w:rPr>
        <w:t>gono</w:t>
      </w:r>
      <w:r w:rsidRPr="00182252">
        <w:rPr>
          <w:rFonts w:asciiTheme="minorHAnsi" w:hAnsiTheme="minorHAnsi" w:cstheme="minorHAnsi"/>
          <w:sz w:val="22"/>
          <w:szCs w:val="22"/>
        </w:rPr>
        <w:t xml:space="preserve"> la consueta iniziativa “</w:t>
      </w:r>
      <w:r w:rsidRPr="00182252">
        <w:rPr>
          <w:rStyle w:val="Enfasigrassetto"/>
          <w:rFonts w:asciiTheme="minorHAnsi" w:hAnsiTheme="minorHAnsi" w:cstheme="minorHAnsi"/>
          <w:b w:val="0"/>
          <w:sz w:val="22"/>
          <w:szCs w:val="22"/>
        </w:rPr>
        <w:t>Saldi tranquilli</w:t>
      </w:r>
      <w:r w:rsidRPr="00182252">
        <w:rPr>
          <w:rFonts w:asciiTheme="minorHAnsi" w:hAnsiTheme="minorHAnsi" w:cstheme="minorHAnsi"/>
          <w:b/>
          <w:sz w:val="22"/>
          <w:szCs w:val="22"/>
        </w:rPr>
        <w:t>”</w:t>
      </w:r>
      <w:r w:rsidRPr="00182252">
        <w:rPr>
          <w:rFonts w:asciiTheme="minorHAnsi" w:hAnsiTheme="minorHAnsi" w:cstheme="minorHAnsi"/>
          <w:sz w:val="22"/>
          <w:szCs w:val="22"/>
        </w:rPr>
        <w:t xml:space="preserve">, pensata per offrire informazioni chiare e utili a </w:t>
      </w:r>
      <w:r w:rsidRPr="00182252">
        <w:rPr>
          <w:rStyle w:val="Enfasigrassetto"/>
          <w:rFonts w:asciiTheme="minorHAnsi" w:hAnsiTheme="minorHAnsi" w:cstheme="minorHAnsi"/>
          <w:b w:val="0"/>
          <w:sz w:val="22"/>
          <w:szCs w:val="22"/>
        </w:rPr>
        <w:t>operatori commerciali</w:t>
      </w:r>
      <w:r w:rsidRPr="00182252">
        <w:rPr>
          <w:rFonts w:asciiTheme="minorHAnsi" w:hAnsiTheme="minorHAnsi" w:cstheme="minorHAnsi"/>
          <w:sz w:val="22"/>
          <w:szCs w:val="22"/>
        </w:rPr>
        <w:t xml:space="preserve"> </w:t>
      </w:r>
      <w:r w:rsidR="000F2834">
        <w:rPr>
          <w:rFonts w:asciiTheme="minorHAnsi" w:hAnsiTheme="minorHAnsi" w:cstheme="minorHAnsi"/>
          <w:sz w:val="22"/>
          <w:szCs w:val="22"/>
        </w:rPr>
        <w:t xml:space="preserve">e consumatori </w:t>
      </w:r>
      <w:bookmarkStart w:id="0" w:name="_GoBack"/>
      <w:bookmarkEnd w:id="0"/>
      <w:r w:rsidRPr="00182252">
        <w:rPr>
          <w:rFonts w:asciiTheme="minorHAnsi" w:hAnsiTheme="minorHAnsi" w:cstheme="minorHAnsi"/>
          <w:sz w:val="22"/>
          <w:szCs w:val="22"/>
        </w:rPr>
        <w:t>sulle regole che governano le vendite di fine stagione.</w:t>
      </w:r>
    </w:p>
    <w:p w:rsidR="00182252" w:rsidRPr="00182252" w:rsidRDefault="00182252" w:rsidP="00182252">
      <w:pPr>
        <w:pStyle w:val="NormaleWeb"/>
        <w:ind w:left="850" w:right="850"/>
        <w:jc w:val="both"/>
        <w:rPr>
          <w:rFonts w:asciiTheme="minorHAnsi" w:hAnsiTheme="minorHAnsi" w:cstheme="minorHAnsi"/>
          <w:sz w:val="22"/>
          <w:szCs w:val="22"/>
        </w:rPr>
      </w:pPr>
      <w:r w:rsidRPr="00182252">
        <w:rPr>
          <w:rFonts w:asciiTheme="minorHAnsi" w:hAnsiTheme="minorHAnsi" w:cstheme="minorHAnsi"/>
          <w:sz w:val="22"/>
          <w:szCs w:val="22"/>
        </w:rPr>
        <w:t>«</w:t>
      </w:r>
      <w:r w:rsidR="0053719B" w:rsidRPr="0053719B">
        <w:rPr>
          <w:rFonts w:asciiTheme="minorHAnsi" w:hAnsiTheme="minorHAnsi" w:cstheme="minorHAnsi"/>
          <w:sz w:val="22"/>
          <w:szCs w:val="22"/>
        </w:rPr>
        <w:t>I saldi continuano a rappresentare un passaggio importante per il commercio e un'opportunità attesa da molti consumatori</w:t>
      </w:r>
      <w:r w:rsidR="0053719B">
        <w:rPr>
          <w:rFonts w:asciiTheme="minorHAnsi" w:hAnsiTheme="minorHAnsi" w:cstheme="minorHAnsi"/>
          <w:sz w:val="22"/>
          <w:szCs w:val="22"/>
        </w:rPr>
        <w:t xml:space="preserve"> </w:t>
      </w:r>
      <w:r w:rsidRPr="00182252">
        <w:rPr>
          <w:rFonts w:asciiTheme="minorHAnsi" w:hAnsiTheme="minorHAnsi" w:cstheme="minorHAnsi"/>
          <w:sz w:val="22"/>
          <w:szCs w:val="22"/>
        </w:rPr>
        <w:t xml:space="preserve">— spiega </w:t>
      </w:r>
      <w:r w:rsidRPr="00182252">
        <w:rPr>
          <w:rStyle w:val="Enfasigrassetto"/>
          <w:rFonts w:asciiTheme="minorHAnsi" w:hAnsiTheme="minorHAnsi" w:cstheme="minorHAnsi"/>
          <w:b w:val="0"/>
          <w:sz w:val="22"/>
          <w:szCs w:val="22"/>
        </w:rPr>
        <w:t xml:space="preserve">Enrico </w:t>
      </w:r>
      <w:proofErr w:type="spellStart"/>
      <w:r w:rsidRPr="00182252">
        <w:rPr>
          <w:rStyle w:val="Enfasigrassetto"/>
          <w:rFonts w:asciiTheme="minorHAnsi" w:hAnsiTheme="minorHAnsi" w:cstheme="minorHAnsi"/>
          <w:b w:val="0"/>
          <w:sz w:val="22"/>
          <w:szCs w:val="22"/>
        </w:rPr>
        <w:t>Postacchini</w:t>
      </w:r>
      <w:proofErr w:type="spellEnd"/>
      <w:r w:rsidRPr="00182252">
        <w:rPr>
          <w:rFonts w:asciiTheme="minorHAnsi" w:hAnsiTheme="minorHAnsi" w:cstheme="minorHAnsi"/>
          <w:sz w:val="22"/>
          <w:szCs w:val="22"/>
        </w:rPr>
        <w:t>, Presidente di Confcommercio Ascom Bologna —</w:t>
      </w:r>
      <w:r>
        <w:rPr>
          <w:rFonts w:asciiTheme="minorHAnsi" w:hAnsiTheme="minorHAnsi" w:cstheme="minorHAnsi"/>
          <w:sz w:val="22"/>
          <w:szCs w:val="22"/>
        </w:rPr>
        <w:t>.</w:t>
      </w:r>
      <w:r w:rsidR="0053719B">
        <w:rPr>
          <w:rFonts w:asciiTheme="minorHAnsi" w:hAnsiTheme="minorHAnsi" w:cstheme="minorHAnsi"/>
          <w:sz w:val="22"/>
          <w:szCs w:val="22"/>
        </w:rPr>
        <w:t xml:space="preserve"> </w:t>
      </w:r>
      <w:r w:rsidR="0053719B" w:rsidRPr="0053719B">
        <w:rPr>
          <w:rFonts w:asciiTheme="minorHAnsi" w:hAnsiTheme="minorHAnsi" w:cstheme="minorHAnsi"/>
          <w:sz w:val="22"/>
          <w:szCs w:val="22"/>
        </w:rPr>
        <w:t>Il nostro obiettivo è fare in modo che questo periodo si svolga in un contesto di correttezza e trasparenza, valorizzando il lavoro delle imprese e offrendo ai cittadini la possibilità di acquistare con fiducia e consapevolezza</w:t>
      </w:r>
      <w:r w:rsidRPr="00182252">
        <w:rPr>
          <w:rFonts w:asciiTheme="minorHAnsi" w:hAnsiTheme="minorHAnsi" w:cstheme="minorHAnsi"/>
          <w:sz w:val="22"/>
          <w:szCs w:val="22"/>
        </w:rPr>
        <w:t>»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82252" w:rsidRPr="00182252" w:rsidRDefault="00182252" w:rsidP="00182252">
      <w:pPr>
        <w:pStyle w:val="NormaleWeb"/>
        <w:ind w:left="850" w:right="850"/>
        <w:jc w:val="both"/>
        <w:rPr>
          <w:rFonts w:asciiTheme="minorHAnsi" w:hAnsiTheme="minorHAnsi" w:cstheme="minorHAnsi"/>
          <w:sz w:val="22"/>
          <w:szCs w:val="22"/>
        </w:rPr>
      </w:pPr>
      <w:r w:rsidRPr="00182252">
        <w:rPr>
          <w:rFonts w:asciiTheme="minorHAnsi" w:hAnsiTheme="minorHAnsi" w:cstheme="minorHAnsi"/>
          <w:sz w:val="22"/>
          <w:szCs w:val="22"/>
        </w:rPr>
        <w:t>«</w:t>
      </w:r>
      <w:r w:rsidR="0053719B" w:rsidRPr="0053719B">
        <w:rPr>
          <w:rFonts w:asciiTheme="minorHAnsi" w:hAnsiTheme="minorHAnsi" w:cstheme="minorHAnsi"/>
          <w:sz w:val="22"/>
          <w:szCs w:val="22"/>
        </w:rPr>
        <w:t>L'iniziativa “Saldi tranquilli” nasce per sostenere una cultura dell'acquisto responsabile e per mettere in evidenza il valore aggiunto dei negozi del territorio</w:t>
      </w:r>
      <w:r w:rsidRPr="00182252">
        <w:rPr>
          <w:rFonts w:asciiTheme="minorHAnsi" w:hAnsiTheme="minorHAnsi" w:cstheme="minorHAnsi"/>
          <w:sz w:val="22"/>
          <w:szCs w:val="22"/>
        </w:rPr>
        <w:t xml:space="preserve"> — dichiara </w:t>
      </w:r>
      <w:r w:rsidRPr="00182252">
        <w:rPr>
          <w:rStyle w:val="Enfasigrassetto"/>
          <w:rFonts w:asciiTheme="minorHAnsi" w:hAnsiTheme="minorHAnsi" w:cstheme="minorHAnsi"/>
          <w:b w:val="0"/>
          <w:sz w:val="22"/>
          <w:szCs w:val="22"/>
        </w:rPr>
        <w:t>Giancarlo Tonelli</w:t>
      </w:r>
      <w:r w:rsidRPr="00182252">
        <w:rPr>
          <w:rFonts w:asciiTheme="minorHAnsi" w:hAnsiTheme="minorHAnsi" w:cstheme="minorHAnsi"/>
          <w:sz w:val="22"/>
          <w:szCs w:val="22"/>
        </w:rPr>
        <w:t>, Direttore Generale di Confcommercio Ascom Bologna —</w:t>
      </w:r>
      <w:r w:rsidR="0053719B">
        <w:rPr>
          <w:rFonts w:asciiTheme="minorHAnsi" w:hAnsiTheme="minorHAnsi" w:cstheme="minorHAnsi"/>
          <w:sz w:val="22"/>
          <w:szCs w:val="22"/>
        </w:rPr>
        <w:t xml:space="preserve">. </w:t>
      </w:r>
      <w:r w:rsidR="0053719B" w:rsidRPr="0053719B">
        <w:rPr>
          <w:rFonts w:asciiTheme="minorHAnsi" w:hAnsiTheme="minorHAnsi" w:cstheme="minorHAnsi"/>
          <w:sz w:val="22"/>
          <w:szCs w:val="22"/>
        </w:rPr>
        <w:t>Professionalità, consulenza e rapporto diretto con il cliente sono elementi che distinguono il commercio di vicinato e che contribuiscono a rendere vivi e attrattivi i nostri centri urbani</w:t>
      </w:r>
      <w:r w:rsidRPr="00182252">
        <w:rPr>
          <w:rFonts w:asciiTheme="minorHAnsi" w:hAnsiTheme="minorHAnsi" w:cstheme="minorHAnsi"/>
          <w:sz w:val="22"/>
          <w:szCs w:val="22"/>
        </w:rPr>
        <w:t>»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82252" w:rsidRPr="00182252" w:rsidRDefault="00182252" w:rsidP="00182252">
      <w:pPr>
        <w:pStyle w:val="NormaleWeb"/>
        <w:ind w:left="850" w:right="850"/>
        <w:jc w:val="both"/>
        <w:rPr>
          <w:rFonts w:asciiTheme="minorHAnsi" w:hAnsiTheme="minorHAnsi" w:cstheme="minorHAnsi"/>
          <w:sz w:val="22"/>
          <w:szCs w:val="22"/>
        </w:rPr>
      </w:pPr>
      <w:r w:rsidRPr="00182252">
        <w:rPr>
          <w:rFonts w:asciiTheme="minorHAnsi" w:hAnsiTheme="minorHAnsi" w:cstheme="minorHAnsi"/>
          <w:sz w:val="22"/>
          <w:szCs w:val="22"/>
        </w:rPr>
        <w:t xml:space="preserve">“Saldi tranquilli” è anche uno strumento di </w:t>
      </w:r>
      <w:r w:rsidRPr="00182252">
        <w:rPr>
          <w:rStyle w:val="Enfasigrassetto"/>
          <w:rFonts w:asciiTheme="minorHAnsi" w:hAnsiTheme="minorHAnsi" w:cstheme="minorHAnsi"/>
          <w:b w:val="0"/>
          <w:sz w:val="22"/>
          <w:szCs w:val="22"/>
        </w:rPr>
        <w:t>informazione e orientamento</w:t>
      </w:r>
      <w:r w:rsidRPr="00182252">
        <w:rPr>
          <w:rFonts w:asciiTheme="minorHAnsi" w:hAnsiTheme="minorHAnsi" w:cstheme="minorHAnsi"/>
          <w:sz w:val="22"/>
          <w:szCs w:val="22"/>
        </w:rPr>
        <w:t xml:space="preserve"> sulle norme che regolano il corretto svolgimento dei saldi, utile sia alla </w:t>
      </w:r>
      <w:r w:rsidRPr="00182252">
        <w:rPr>
          <w:rStyle w:val="Enfasigrassetto"/>
          <w:rFonts w:asciiTheme="minorHAnsi" w:hAnsiTheme="minorHAnsi" w:cstheme="minorHAnsi"/>
          <w:b w:val="0"/>
          <w:sz w:val="22"/>
          <w:szCs w:val="22"/>
        </w:rPr>
        <w:t>clientela</w:t>
      </w:r>
      <w:r w:rsidRPr="00182252">
        <w:rPr>
          <w:rFonts w:asciiTheme="minorHAnsi" w:hAnsiTheme="minorHAnsi" w:cstheme="minorHAnsi"/>
          <w:sz w:val="22"/>
          <w:szCs w:val="22"/>
        </w:rPr>
        <w:t xml:space="preserve"> sia agli </w:t>
      </w:r>
      <w:r w:rsidRPr="00182252">
        <w:rPr>
          <w:rStyle w:val="Enfasigrassetto"/>
          <w:rFonts w:asciiTheme="minorHAnsi" w:hAnsiTheme="minorHAnsi" w:cstheme="minorHAnsi"/>
          <w:b w:val="0"/>
          <w:sz w:val="22"/>
          <w:szCs w:val="22"/>
        </w:rPr>
        <w:t>operatori commerciali</w:t>
      </w:r>
      <w:r w:rsidRPr="00182252">
        <w:rPr>
          <w:rFonts w:asciiTheme="minorHAnsi" w:hAnsiTheme="minorHAnsi" w:cstheme="minorHAnsi"/>
          <w:sz w:val="22"/>
          <w:szCs w:val="22"/>
        </w:rPr>
        <w:t>, con indicazioni su pratiche corrette e obblighi legali.</w:t>
      </w:r>
    </w:p>
    <w:p w:rsidR="00182252" w:rsidRPr="00182252" w:rsidRDefault="00182252" w:rsidP="00182252">
      <w:pPr>
        <w:pStyle w:val="NormaleWeb"/>
        <w:ind w:left="850" w:right="850"/>
        <w:jc w:val="both"/>
        <w:rPr>
          <w:rFonts w:asciiTheme="minorHAnsi" w:hAnsiTheme="minorHAnsi" w:cstheme="minorHAnsi"/>
          <w:sz w:val="22"/>
          <w:szCs w:val="22"/>
        </w:rPr>
      </w:pPr>
      <w:r w:rsidRPr="00182252">
        <w:rPr>
          <w:rFonts w:asciiTheme="minorHAnsi" w:hAnsiTheme="minorHAnsi" w:cstheme="minorHAnsi"/>
          <w:sz w:val="22"/>
          <w:szCs w:val="22"/>
        </w:rPr>
        <w:t>«</w:t>
      </w:r>
      <w:r w:rsidR="0053719B" w:rsidRPr="0053719B">
        <w:rPr>
          <w:rFonts w:asciiTheme="minorHAnsi" w:hAnsiTheme="minorHAnsi" w:cstheme="minorHAnsi"/>
          <w:sz w:val="22"/>
          <w:szCs w:val="22"/>
        </w:rPr>
        <w:t>Le vendite di fine stagione sono un momento strategico per le attività del comparto moda e un'occasione per i consumatori di trovare qualità e convenienza. I negozi di prossimità si distinguono per competenza, attenzione al cliente e servizio personalizzato</w:t>
      </w:r>
      <w:r w:rsidR="0053719B">
        <w:rPr>
          <w:rFonts w:asciiTheme="minorHAnsi" w:hAnsiTheme="minorHAnsi" w:cstheme="minorHAnsi"/>
          <w:sz w:val="22"/>
          <w:szCs w:val="22"/>
        </w:rPr>
        <w:t>.</w:t>
      </w:r>
      <w:r w:rsidR="0053719B" w:rsidRPr="0053719B">
        <w:rPr>
          <w:rFonts w:asciiTheme="minorHAnsi" w:hAnsiTheme="minorHAnsi" w:cstheme="minorHAnsi"/>
          <w:sz w:val="22"/>
          <w:szCs w:val="22"/>
        </w:rPr>
        <w:t xml:space="preserve"> </w:t>
      </w:r>
      <w:r w:rsidR="0053719B">
        <w:rPr>
          <w:rFonts w:asciiTheme="minorHAnsi" w:hAnsiTheme="minorHAnsi" w:cstheme="minorHAnsi"/>
          <w:sz w:val="22"/>
          <w:szCs w:val="22"/>
        </w:rPr>
        <w:t>C</w:t>
      </w:r>
      <w:r w:rsidR="0053719B" w:rsidRPr="0053719B">
        <w:rPr>
          <w:rFonts w:asciiTheme="minorHAnsi" w:hAnsiTheme="minorHAnsi" w:cstheme="minorHAnsi"/>
          <w:sz w:val="22"/>
          <w:szCs w:val="22"/>
        </w:rPr>
        <w:t>aratteristiche che continuano a fare la differenza e a rafforzare il rapporto di fiducia con chi sceglie di acquistare sul territorio</w:t>
      </w:r>
      <w:r w:rsidRPr="00182252">
        <w:rPr>
          <w:rFonts w:asciiTheme="minorHAnsi" w:hAnsiTheme="minorHAnsi" w:cstheme="minorHAnsi"/>
          <w:sz w:val="22"/>
          <w:szCs w:val="22"/>
        </w:rPr>
        <w:t xml:space="preserve">», conclude </w:t>
      </w:r>
      <w:r w:rsidRPr="00182252">
        <w:rPr>
          <w:rStyle w:val="Enfasigrassetto"/>
          <w:rFonts w:asciiTheme="minorHAnsi" w:hAnsiTheme="minorHAnsi" w:cstheme="minorHAnsi"/>
          <w:b w:val="0"/>
          <w:sz w:val="22"/>
          <w:szCs w:val="22"/>
        </w:rPr>
        <w:t>Marco Cremonini</w:t>
      </w:r>
      <w:r w:rsidRPr="00182252">
        <w:rPr>
          <w:rFonts w:asciiTheme="minorHAnsi" w:hAnsiTheme="minorHAnsi" w:cstheme="minorHAnsi"/>
          <w:sz w:val="22"/>
          <w:szCs w:val="22"/>
        </w:rPr>
        <w:t xml:space="preserve">, Presidente </w:t>
      </w:r>
      <w:proofErr w:type="spellStart"/>
      <w:r w:rsidRPr="00182252">
        <w:rPr>
          <w:rFonts w:asciiTheme="minorHAnsi" w:hAnsiTheme="minorHAnsi" w:cstheme="minorHAnsi"/>
          <w:sz w:val="22"/>
          <w:szCs w:val="22"/>
        </w:rPr>
        <w:t>Federmoda</w:t>
      </w:r>
      <w:proofErr w:type="spellEnd"/>
      <w:r w:rsidRPr="00182252">
        <w:rPr>
          <w:rFonts w:asciiTheme="minorHAnsi" w:hAnsiTheme="minorHAnsi" w:cstheme="minorHAnsi"/>
          <w:sz w:val="22"/>
          <w:szCs w:val="22"/>
        </w:rPr>
        <w:t xml:space="preserve"> Bologna.</w:t>
      </w:r>
    </w:p>
    <w:p w:rsidR="008456C6" w:rsidRPr="0053719B" w:rsidRDefault="00182252" w:rsidP="0053719B">
      <w:pPr>
        <w:pStyle w:val="NormaleWeb"/>
        <w:ind w:left="850" w:right="850"/>
        <w:jc w:val="both"/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</w:rPr>
      </w:pPr>
      <w:r w:rsidRPr="00182252">
        <w:rPr>
          <w:rFonts w:asciiTheme="minorHAnsi" w:hAnsiTheme="minorHAnsi" w:cstheme="minorHAnsi"/>
          <w:sz w:val="22"/>
          <w:szCs w:val="22"/>
        </w:rPr>
        <w:t xml:space="preserve">Per maggiori informazioni sulle regole, Confcommercio Ascom Bologna ha attivato un numero di telefono dedicato (tel. </w:t>
      </w:r>
      <w:r w:rsidRPr="00182252">
        <w:rPr>
          <w:rStyle w:val="Enfasigrassetto"/>
          <w:rFonts w:asciiTheme="minorHAnsi" w:hAnsiTheme="minorHAnsi" w:cstheme="minorHAnsi"/>
          <w:sz w:val="22"/>
          <w:szCs w:val="22"/>
        </w:rPr>
        <w:t>051-6487.411</w:t>
      </w:r>
      <w:r w:rsidRPr="00182252">
        <w:rPr>
          <w:rFonts w:asciiTheme="minorHAnsi" w:hAnsiTheme="minorHAnsi" w:cstheme="minorHAnsi"/>
          <w:sz w:val="22"/>
          <w:szCs w:val="22"/>
        </w:rPr>
        <w:t xml:space="preserve"> – dal lunedì al venerdì, orario </w:t>
      </w:r>
      <w:r w:rsidRPr="00182252">
        <w:rPr>
          <w:rStyle w:val="Enfasigrassetto"/>
          <w:rFonts w:asciiTheme="minorHAnsi" w:hAnsiTheme="minorHAnsi" w:cstheme="minorHAnsi"/>
          <w:sz w:val="22"/>
          <w:szCs w:val="22"/>
        </w:rPr>
        <w:t>10:30-12:30 e 14:00-17:00</w:t>
      </w:r>
      <w:r w:rsidRPr="00182252">
        <w:rPr>
          <w:rFonts w:asciiTheme="minorHAnsi" w:hAnsiTheme="minorHAnsi" w:cstheme="minorHAnsi"/>
          <w:sz w:val="22"/>
          <w:szCs w:val="22"/>
        </w:rPr>
        <w:t xml:space="preserve">) e una sezione notizie sul sito </w:t>
      </w:r>
      <w:hyperlink r:id="rId7" w:tgtFrame="_new" w:history="1">
        <w:r w:rsidRPr="00182252">
          <w:rPr>
            <w:rStyle w:val="Collegamentoipertestuale"/>
            <w:rFonts w:asciiTheme="minorHAnsi" w:hAnsiTheme="minorHAnsi" w:cstheme="minorHAnsi"/>
            <w:b/>
            <w:bCs/>
            <w:color w:val="auto"/>
            <w:sz w:val="22"/>
            <w:szCs w:val="22"/>
          </w:rPr>
          <w:t>www.ascom.bo.it</w:t>
        </w:r>
      </w:hyperlink>
      <w:r w:rsidRPr="00182252">
        <w:rPr>
          <w:rFonts w:asciiTheme="minorHAnsi" w:hAnsiTheme="minorHAnsi" w:cstheme="minorHAnsi"/>
          <w:sz w:val="22"/>
          <w:szCs w:val="22"/>
        </w:rPr>
        <w:t xml:space="preserve"> con tutte le informazioni aggiornate e gli eventuali approfondimenti sulle disposizioni applicative.</w:t>
      </w:r>
    </w:p>
    <w:p w:rsidR="00182252" w:rsidRPr="0053719B" w:rsidRDefault="00182252" w:rsidP="00182252">
      <w:pPr>
        <w:pStyle w:val="NormaleWeb"/>
        <w:ind w:left="850" w:right="850"/>
        <w:jc w:val="both"/>
        <w:rPr>
          <w:rFonts w:asciiTheme="minorHAnsi" w:hAnsiTheme="minorHAnsi" w:cstheme="minorHAnsi"/>
          <w:sz w:val="22"/>
          <w:szCs w:val="22"/>
        </w:rPr>
      </w:pPr>
      <w:r w:rsidRPr="0053719B">
        <w:rPr>
          <w:rStyle w:val="Enfasigrassetto"/>
          <w:rFonts w:asciiTheme="minorHAnsi" w:hAnsiTheme="minorHAnsi" w:cstheme="minorHAnsi"/>
          <w:sz w:val="22"/>
          <w:szCs w:val="22"/>
        </w:rPr>
        <w:lastRenderedPageBreak/>
        <w:t>Principi generali da ricordare per i saldi 2026:</w:t>
      </w:r>
    </w:p>
    <w:p w:rsidR="00182252" w:rsidRPr="0053719B" w:rsidRDefault="00182252" w:rsidP="00182252">
      <w:pPr>
        <w:numPr>
          <w:ilvl w:val="0"/>
          <w:numId w:val="3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861" w:right="850" w:hanging="11"/>
        <w:jc w:val="both"/>
        <w:textAlignment w:val="baseline"/>
        <w:rPr>
          <w:rFonts w:eastAsia="Times New Roman" w:cstheme="minorHAnsi"/>
          <w:lang w:eastAsia="it-IT"/>
        </w:rPr>
      </w:pPr>
      <w:r w:rsidRPr="0053719B">
        <w:rPr>
          <w:rFonts w:eastAsia="Times New Roman" w:cstheme="minorHAnsi"/>
          <w:b/>
          <w:bCs/>
          <w:lang w:eastAsia="it-IT"/>
        </w:rPr>
        <w:t>Comunicazione</w:t>
      </w:r>
      <w:r w:rsidRPr="0053719B">
        <w:rPr>
          <w:rFonts w:eastAsia="Times New Roman" w:cstheme="minorHAnsi"/>
          <w:lang w:eastAsia="it-IT"/>
        </w:rPr>
        <w:t>: le vendite di fine stagione </w:t>
      </w:r>
      <w:r w:rsidRPr="0053719B">
        <w:rPr>
          <w:rFonts w:eastAsia="Times New Roman" w:cstheme="minorHAnsi"/>
          <w:b/>
          <w:bCs/>
          <w:lang w:eastAsia="it-IT"/>
        </w:rPr>
        <w:t>NON</w:t>
      </w:r>
      <w:r w:rsidRPr="0053719B">
        <w:rPr>
          <w:rFonts w:eastAsia="Times New Roman" w:cstheme="minorHAnsi"/>
          <w:lang w:eastAsia="it-IT"/>
        </w:rPr>
        <w:t> devono più essere segnalate al Comune di riferimento (per Bologna al Quartiere)</w:t>
      </w:r>
      <w:r w:rsidR="008456C6" w:rsidRPr="0053719B">
        <w:rPr>
          <w:rFonts w:eastAsia="Times New Roman" w:cstheme="minorHAnsi"/>
          <w:lang w:eastAsia="it-IT"/>
        </w:rPr>
        <w:t>;</w:t>
      </w:r>
    </w:p>
    <w:p w:rsidR="00182252" w:rsidRPr="0053719B" w:rsidRDefault="00182252" w:rsidP="00182252">
      <w:pPr>
        <w:numPr>
          <w:ilvl w:val="0"/>
          <w:numId w:val="3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861" w:right="850" w:hanging="11"/>
        <w:jc w:val="both"/>
        <w:textAlignment w:val="baseline"/>
        <w:rPr>
          <w:rFonts w:eastAsia="Times New Roman" w:cstheme="minorHAnsi"/>
          <w:lang w:eastAsia="it-IT"/>
        </w:rPr>
      </w:pPr>
      <w:r w:rsidRPr="0053719B">
        <w:rPr>
          <w:rFonts w:eastAsia="Times New Roman" w:cstheme="minorHAnsi"/>
          <w:b/>
          <w:bCs/>
          <w:lang w:eastAsia="it-IT"/>
        </w:rPr>
        <w:t>Esposizione dei prezzi</w:t>
      </w:r>
      <w:r w:rsidRPr="0053719B">
        <w:rPr>
          <w:rFonts w:eastAsia="Times New Roman" w:cstheme="minorHAnsi"/>
          <w:lang w:eastAsia="it-IT"/>
        </w:rPr>
        <w:t>: come in tutte le vendite speciali esiste l’obbligo di esporre al pubblico il prezzo iniziale, la percentuale di sconto e il prezzo scontato</w:t>
      </w:r>
      <w:r w:rsidR="008456C6" w:rsidRPr="0053719B">
        <w:rPr>
          <w:rFonts w:eastAsia="Times New Roman" w:cstheme="minorHAnsi"/>
          <w:lang w:eastAsia="it-IT"/>
        </w:rPr>
        <w:t>;</w:t>
      </w:r>
    </w:p>
    <w:p w:rsidR="00182252" w:rsidRPr="0053719B" w:rsidRDefault="00182252" w:rsidP="00182252">
      <w:pPr>
        <w:numPr>
          <w:ilvl w:val="0"/>
          <w:numId w:val="3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861" w:right="850" w:hanging="11"/>
        <w:jc w:val="both"/>
        <w:textAlignment w:val="baseline"/>
        <w:rPr>
          <w:rFonts w:eastAsia="Times New Roman" w:cstheme="minorHAnsi"/>
          <w:lang w:eastAsia="it-IT"/>
        </w:rPr>
      </w:pPr>
      <w:r w:rsidRPr="0053719B">
        <w:rPr>
          <w:rFonts w:eastAsia="Times New Roman" w:cstheme="minorHAnsi"/>
          <w:b/>
          <w:bCs/>
          <w:lang w:eastAsia="it-IT"/>
        </w:rPr>
        <w:t>Pubblicità</w:t>
      </w:r>
      <w:r w:rsidRPr="0053719B">
        <w:rPr>
          <w:rFonts w:eastAsia="Times New Roman" w:cstheme="minorHAnsi"/>
          <w:lang w:eastAsia="it-IT"/>
        </w:rPr>
        <w:t>: la durata dei saldi deve essere indicata in tutte le pubblicità comunque e dovunque realizzate. Sul punto vendita possono comparire una sola volta purché in maniera evidente e leggibile dall’esterno. Le asserzioni pubblicitarie devono essere chiare e non indurre in equivoco</w:t>
      </w:r>
      <w:r w:rsidR="008456C6" w:rsidRPr="0053719B">
        <w:rPr>
          <w:rFonts w:eastAsia="Times New Roman" w:cstheme="minorHAnsi"/>
          <w:lang w:eastAsia="it-IT"/>
        </w:rPr>
        <w:t>;</w:t>
      </w:r>
    </w:p>
    <w:p w:rsidR="00182252" w:rsidRPr="0053719B" w:rsidRDefault="00182252" w:rsidP="00182252">
      <w:pPr>
        <w:numPr>
          <w:ilvl w:val="0"/>
          <w:numId w:val="3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861" w:right="850" w:hanging="11"/>
        <w:jc w:val="both"/>
        <w:textAlignment w:val="baseline"/>
        <w:rPr>
          <w:rFonts w:eastAsia="Times New Roman" w:cstheme="minorHAnsi"/>
          <w:lang w:eastAsia="it-IT"/>
        </w:rPr>
      </w:pPr>
      <w:r w:rsidRPr="0053719B">
        <w:rPr>
          <w:rFonts w:eastAsia="Times New Roman" w:cstheme="minorHAnsi"/>
          <w:b/>
          <w:bCs/>
          <w:lang w:eastAsia="it-IT"/>
        </w:rPr>
        <w:t>Pagamenti elettronici</w:t>
      </w:r>
      <w:r w:rsidRPr="0053719B">
        <w:rPr>
          <w:rFonts w:eastAsia="Times New Roman" w:cstheme="minorHAnsi"/>
          <w:lang w:eastAsia="it-IT"/>
        </w:rPr>
        <w:t>: i negozi convenzionati devono normalmente accettare carte di credito e bancomat</w:t>
      </w:r>
      <w:r w:rsidR="008456C6" w:rsidRPr="0053719B">
        <w:rPr>
          <w:rFonts w:eastAsia="Times New Roman" w:cstheme="minorHAnsi"/>
          <w:lang w:eastAsia="it-IT"/>
        </w:rPr>
        <w:t>;</w:t>
      </w:r>
    </w:p>
    <w:p w:rsidR="00182252" w:rsidRPr="0053719B" w:rsidRDefault="00182252" w:rsidP="00182252">
      <w:pPr>
        <w:numPr>
          <w:ilvl w:val="0"/>
          <w:numId w:val="3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861" w:right="850" w:hanging="11"/>
        <w:jc w:val="both"/>
        <w:textAlignment w:val="baseline"/>
        <w:rPr>
          <w:rFonts w:eastAsia="Times New Roman" w:cstheme="minorHAnsi"/>
          <w:lang w:eastAsia="it-IT"/>
        </w:rPr>
      </w:pPr>
      <w:r w:rsidRPr="0053719B">
        <w:rPr>
          <w:rFonts w:eastAsia="Times New Roman" w:cstheme="minorHAnsi"/>
          <w:b/>
          <w:bCs/>
          <w:lang w:eastAsia="it-IT"/>
        </w:rPr>
        <w:t>Disposizione della merce</w:t>
      </w:r>
      <w:r w:rsidRPr="0053719B">
        <w:rPr>
          <w:rFonts w:eastAsia="Times New Roman" w:cstheme="minorHAnsi"/>
          <w:lang w:eastAsia="it-IT"/>
        </w:rPr>
        <w:t>: al fine di non indurre il consumatore in errore, è fatto obbligo disporre le merci offerte in saldo in maniera inequivocabilmente distinta e separata da quelle che eventualmente siano contemporaneamente poste in vendita alle condizioni ordinarie. Qualora tale separazione non sia praticabile, la vendita ordinaria viene sospesa.</w:t>
      </w:r>
    </w:p>
    <w:p w:rsidR="00182252" w:rsidRPr="00182252" w:rsidRDefault="00182252" w:rsidP="00182252">
      <w:pPr>
        <w:pStyle w:val="NormaleWeb"/>
        <w:ind w:left="850" w:right="850"/>
        <w:jc w:val="both"/>
        <w:rPr>
          <w:rFonts w:asciiTheme="minorHAnsi" w:hAnsiTheme="minorHAnsi" w:cstheme="minorHAnsi"/>
          <w:sz w:val="22"/>
          <w:szCs w:val="22"/>
        </w:rPr>
      </w:pPr>
      <w:r w:rsidRPr="00182252">
        <w:rPr>
          <w:rFonts w:asciiTheme="minorHAnsi" w:hAnsiTheme="minorHAnsi" w:cstheme="minorHAnsi"/>
          <w:sz w:val="22"/>
          <w:szCs w:val="22"/>
        </w:rPr>
        <w:t>Bologna</w:t>
      </w:r>
      <w:r w:rsidR="0053719B">
        <w:rPr>
          <w:rFonts w:asciiTheme="minorHAnsi" w:hAnsiTheme="minorHAnsi" w:cstheme="minorHAnsi"/>
          <w:sz w:val="22"/>
          <w:szCs w:val="22"/>
        </w:rPr>
        <w:t>,</w:t>
      </w:r>
      <w:r w:rsidRPr="00182252">
        <w:rPr>
          <w:rFonts w:asciiTheme="minorHAnsi" w:hAnsiTheme="minorHAnsi" w:cstheme="minorHAnsi"/>
          <w:sz w:val="22"/>
          <w:szCs w:val="22"/>
        </w:rPr>
        <w:t xml:space="preserve"> </w:t>
      </w:r>
      <w:r w:rsidR="0053719B">
        <w:rPr>
          <w:rFonts w:asciiTheme="minorHAnsi" w:hAnsiTheme="minorHAnsi" w:cstheme="minorHAnsi"/>
          <w:sz w:val="22"/>
          <w:szCs w:val="22"/>
        </w:rPr>
        <w:t>30 giugno</w:t>
      </w:r>
      <w:r w:rsidRPr="00182252">
        <w:rPr>
          <w:rFonts w:asciiTheme="minorHAnsi" w:hAnsiTheme="minorHAnsi" w:cstheme="minorHAnsi"/>
          <w:sz w:val="22"/>
          <w:szCs w:val="22"/>
        </w:rPr>
        <w:t xml:space="preserve"> 2026</w:t>
      </w:r>
    </w:p>
    <w:sectPr w:rsidR="00182252" w:rsidRPr="001822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6A6A8A"/>
    <w:multiLevelType w:val="multilevel"/>
    <w:tmpl w:val="FD28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5A2173"/>
    <w:multiLevelType w:val="multilevel"/>
    <w:tmpl w:val="F6EA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876E6A"/>
    <w:multiLevelType w:val="multilevel"/>
    <w:tmpl w:val="591A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470"/>
    <w:rsid w:val="000262F0"/>
    <w:rsid w:val="000A5F32"/>
    <w:rsid w:val="000F2834"/>
    <w:rsid w:val="00182252"/>
    <w:rsid w:val="00191470"/>
    <w:rsid w:val="001C13E4"/>
    <w:rsid w:val="002749D8"/>
    <w:rsid w:val="00360207"/>
    <w:rsid w:val="003E042F"/>
    <w:rsid w:val="00425F4B"/>
    <w:rsid w:val="00461ED6"/>
    <w:rsid w:val="004976FD"/>
    <w:rsid w:val="0053719B"/>
    <w:rsid w:val="00576009"/>
    <w:rsid w:val="005B7BDF"/>
    <w:rsid w:val="006439CA"/>
    <w:rsid w:val="00666FA9"/>
    <w:rsid w:val="006D00AA"/>
    <w:rsid w:val="006E2155"/>
    <w:rsid w:val="008456C6"/>
    <w:rsid w:val="008A355E"/>
    <w:rsid w:val="008F7756"/>
    <w:rsid w:val="009A266E"/>
    <w:rsid w:val="00A646AC"/>
    <w:rsid w:val="00A64FA3"/>
    <w:rsid w:val="00B07F8B"/>
    <w:rsid w:val="00B177FC"/>
    <w:rsid w:val="00BB410E"/>
    <w:rsid w:val="00C85EEC"/>
    <w:rsid w:val="00D22162"/>
    <w:rsid w:val="00D47C50"/>
    <w:rsid w:val="00D673E9"/>
    <w:rsid w:val="00E35A27"/>
    <w:rsid w:val="00F001DB"/>
    <w:rsid w:val="00F17CBE"/>
    <w:rsid w:val="00F44234"/>
    <w:rsid w:val="00F61D0D"/>
    <w:rsid w:val="00FD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463A5"/>
  <w15:docId w15:val="{F2D2368C-0CD7-4ED1-B29D-21EB8BA7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91470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Enfasigrassetto">
    <w:name w:val="Strong"/>
    <w:basedOn w:val="Carpredefinitoparagrafo"/>
    <w:uiPriority w:val="22"/>
    <w:qFormat/>
    <w:rsid w:val="00191470"/>
    <w:rPr>
      <w:b/>
      <w:bCs/>
    </w:rPr>
  </w:style>
  <w:style w:type="character" w:styleId="Enfasicorsivo">
    <w:name w:val="Emphasis"/>
    <w:basedOn w:val="Carpredefinitoparagrafo"/>
    <w:uiPriority w:val="20"/>
    <w:qFormat/>
    <w:rsid w:val="00191470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1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1ED6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D47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s-1">
    <w:name w:val="ms-1"/>
    <w:basedOn w:val="Carpredefinitoparagrafo"/>
    <w:rsid w:val="00182252"/>
  </w:style>
  <w:style w:type="character" w:customStyle="1" w:styleId="max-w-15ch">
    <w:name w:val="max-w-[15ch]"/>
    <w:basedOn w:val="Carpredefinitoparagrafo"/>
    <w:rsid w:val="00182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scom.b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B6AFE-DA56-41CD-AA2E-F7C1DE655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Ravaglia Floreana</dc:creator>
  <cp:lastModifiedBy>Pandolfi Francesco</cp:lastModifiedBy>
  <cp:revision>13</cp:revision>
  <cp:lastPrinted>2019-01-02T11:04:00Z</cp:lastPrinted>
  <dcterms:created xsi:type="dcterms:W3CDTF">2021-01-25T10:48:00Z</dcterms:created>
  <dcterms:modified xsi:type="dcterms:W3CDTF">2026-06-22T10:19:00Z</dcterms:modified>
</cp:coreProperties>
</file>