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866" w:rsidRDefault="00C07A0A" w:rsidP="00FB7B41">
      <w:pPr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8E9A81">
            <wp:simplePos x="0" y="0"/>
            <wp:positionH relativeFrom="column">
              <wp:posOffset>4175760</wp:posOffset>
            </wp:positionH>
            <wp:positionV relativeFrom="paragraph">
              <wp:posOffset>-118745</wp:posOffset>
            </wp:positionV>
            <wp:extent cx="2022660" cy="103441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66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B41">
        <w:rPr>
          <w:noProof/>
        </w:rPr>
        <w:drawing>
          <wp:inline distT="0" distB="0" distL="0" distR="0" wp14:anchorId="3440FE67" wp14:editId="3C6C837E">
            <wp:extent cx="2114550" cy="73342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A0A">
        <w:rPr>
          <w:noProof/>
        </w:rPr>
        <w:t xml:space="preserve"> </w:t>
      </w:r>
    </w:p>
    <w:p w:rsidR="00D95866" w:rsidRDefault="00D95866"/>
    <w:p w:rsidR="00D95866" w:rsidRDefault="00D95866"/>
    <w:p w:rsidR="00D95866" w:rsidRDefault="00D95866" w:rsidP="0002695C">
      <w:pPr>
        <w:ind w:left="850" w:right="850"/>
        <w:jc w:val="center"/>
        <w:rPr>
          <w:sz w:val="28"/>
          <w:szCs w:val="28"/>
        </w:rPr>
      </w:pPr>
      <w:r w:rsidRPr="0051515A">
        <w:rPr>
          <w:sz w:val="28"/>
          <w:szCs w:val="28"/>
        </w:rPr>
        <w:t>Comunicato stampa</w:t>
      </w:r>
    </w:p>
    <w:p w:rsidR="00D95866" w:rsidRPr="0051515A" w:rsidRDefault="00D95866" w:rsidP="00D95866">
      <w:pPr>
        <w:jc w:val="center"/>
        <w:rPr>
          <w:sz w:val="28"/>
          <w:szCs w:val="28"/>
        </w:rPr>
      </w:pPr>
    </w:p>
    <w:p w:rsidR="00C07A0A" w:rsidRDefault="00C07A0A" w:rsidP="00C07A0A">
      <w:pPr>
        <w:spacing w:after="0" w:line="240" w:lineRule="auto"/>
        <w:ind w:left="850" w:right="850"/>
        <w:jc w:val="center"/>
        <w:rPr>
          <w:b/>
        </w:rPr>
      </w:pPr>
      <w:r>
        <w:rPr>
          <w:b/>
        </w:rPr>
        <w:t>Il sogno europeo del Bologna e della città continua</w:t>
      </w:r>
    </w:p>
    <w:p w:rsidR="00D95866" w:rsidRDefault="00C07A0A" w:rsidP="00C07A0A">
      <w:pPr>
        <w:spacing w:after="0" w:line="240" w:lineRule="auto"/>
        <w:ind w:left="850" w:right="850"/>
        <w:jc w:val="center"/>
        <w:rPr>
          <w:b/>
        </w:rPr>
      </w:pPr>
      <w:r w:rsidRPr="00C07A0A">
        <w:rPr>
          <w:b/>
        </w:rPr>
        <w:t>«Un’impresa che accende la passione e muove l’economia»</w:t>
      </w:r>
    </w:p>
    <w:p w:rsidR="00C07A0A" w:rsidRDefault="00C07A0A" w:rsidP="00C07A0A">
      <w:pPr>
        <w:spacing w:after="0" w:line="240" w:lineRule="auto"/>
        <w:ind w:left="850" w:right="850"/>
        <w:jc w:val="center"/>
        <w:rPr>
          <w:i/>
        </w:rPr>
      </w:pPr>
      <w:r w:rsidRPr="00C07A0A">
        <w:rPr>
          <w:i/>
        </w:rPr>
        <w:t>Confcommercio Ascom Bologna e l’Associazione Commercianti Rossoblù celebrano la squadra di Joey Saputo e la qualificazione ai quarti di Europa League</w:t>
      </w:r>
    </w:p>
    <w:p w:rsidR="00C07A0A" w:rsidRDefault="00C07A0A" w:rsidP="00C07A0A">
      <w:pPr>
        <w:spacing w:after="0" w:line="240" w:lineRule="auto"/>
        <w:ind w:left="850" w:right="850"/>
        <w:jc w:val="center"/>
        <w:rPr>
          <w:i/>
        </w:rPr>
      </w:pPr>
    </w:p>
    <w:p w:rsidR="00C07A0A" w:rsidRDefault="00C07A0A" w:rsidP="00C07A0A">
      <w:pPr>
        <w:spacing w:after="0" w:line="240" w:lineRule="auto"/>
        <w:ind w:left="850" w:right="850"/>
        <w:jc w:val="both"/>
      </w:pPr>
    </w:p>
    <w:p w:rsidR="00C07A0A" w:rsidRDefault="00C07A0A" w:rsidP="00C07A0A">
      <w:pPr>
        <w:spacing w:after="0" w:line="240" w:lineRule="auto"/>
        <w:ind w:left="850" w:right="850"/>
        <w:jc w:val="both"/>
      </w:pPr>
      <w:r>
        <w:t xml:space="preserve">Oggi celebriamo una notte che è entrata nella storia, grazie alla straordinaria vittoria del Bologna a Roma, culminata in un emozionante </w:t>
      </w:r>
      <w:r w:rsidR="00D74D7C">
        <w:t>4-3</w:t>
      </w:r>
      <w:r>
        <w:t xml:space="preserve"> ai tempi supplementari, che vale l’accesso ai quarti di finale di Europa League.</w:t>
      </w:r>
    </w:p>
    <w:p w:rsidR="00C07A0A" w:rsidRDefault="00C07A0A" w:rsidP="00C07A0A">
      <w:pPr>
        <w:spacing w:after="0" w:line="240" w:lineRule="auto"/>
        <w:ind w:left="850" w:right="850"/>
        <w:jc w:val="both"/>
      </w:pPr>
    </w:p>
    <w:p w:rsidR="00C07A0A" w:rsidRDefault="00C07A0A" w:rsidP="00C07A0A">
      <w:pPr>
        <w:spacing w:after="0" w:line="240" w:lineRule="auto"/>
        <w:ind w:left="850" w:right="850"/>
        <w:jc w:val="both"/>
      </w:pPr>
      <w:r>
        <w:t>Una partita che è stata cuore, coraggio, identità. Una battaglia vinta con determinazione, che accende l’orgoglio di un’intera città e conferma il Bologna tra le realtà più entusiasmanti del panorama europeo.</w:t>
      </w:r>
    </w:p>
    <w:p w:rsidR="00C07A0A" w:rsidRDefault="00C07A0A" w:rsidP="00C07A0A">
      <w:pPr>
        <w:spacing w:after="0" w:line="240" w:lineRule="auto"/>
        <w:ind w:left="850" w:right="850"/>
        <w:jc w:val="both"/>
      </w:pPr>
    </w:p>
    <w:p w:rsidR="00C07A0A" w:rsidRDefault="00C07A0A" w:rsidP="00C07A0A">
      <w:pPr>
        <w:spacing w:after="0" w:line="240" w:lineRule="auto"/>
        <w:ind w:left="850" w:right="850"/>
        <w:jc w:val="both"/>
      </w:pPr>
      <w:r>
        <w:t>A questa impresa è legata la figura del presidente Joey Saputo, a cui va il nostro riconoscimento per aver creduto, investito e costruito un percorso che oggi porta Bologna sotto i riflettori internazionali.</w:t>
      </w:r>
      <w:bookmarkStart w:id="0" w:name="_GoBack"/>
      <w:bookmarkEnd w:id="0"/>
    </w:p>
    <w:p w:rsidR="00C07A0A" w:rsidRDefault="00C07A0A" w:rsidP="00C07A0A">
      <w:pPr>
        <w:spacing w:after="0" w:line="240" w:lineRule="auto"/>
        <w:ind w:left="850" w:right="850"/>
        <w:jc w:val="both"/>
      </w:pPr>
    </w:p>
    <w:p w:rsidR="00C07A0A" w:rsidRDefault="00C07A0A" w:rsidP="00C07A0A">
      <w:pPr>
        <w:spacing w:after="0" w:line="240" w:lineRule="auto"/>
        <w:ind w:left="850" w:right="850"/>
        <w:jc w:val="both"/>
      </w:pPr>
      <w:r>
        <w:t>Questa vittoria, però, non si ferma al campo. Il cammino europeo del Bologna è già oggi un moltiplicatore economico concreto e che genera più presenze in città, maggiore attrattività turistica e un commercio dinamico. Ogni partita europea è un’occasione che si traduce in indotto e visibilità per tutto il sistema economico bolognese.</w:t>
      </w:r>
    </w:p>
    <w:p w:rsidR="00C07A0A" w:rsidRDefault="00C07A0A" w:rsidP="00C07A0A">
      <w:pPr>
        <w:spacing w:after="0" w:line="240" w:lineRule="auto"/>
        <w:ind w:left="850" w:right="850"/>
        <w:jc w:val="both"/>
      </w:pPr>
    </w:p>
    <w:p w:rsidR="00D95866" w:rsidRDefault="00C07A0A" w:rsidP="00C07A0A">
      <w:pPr>
        <w:spacing w:after="0" w:line="240" w:lineRule="auto"/>
        <w:ind w:left="850" w:right="850"/>
        <w:jc w:val="both"/>
      </w:pPr>
      <w:r>
        <w:t>È una città che si muove</w:t>
      </w:r>
      <w:r w:rsidR="008A6EAD">
        <w:t xml:space="preserve"> e</w:t>
      </w:r>
      <w:r>
        <w:t xml:space="preserve"> che cresce. </w:t>
      </w:r>
      <w:r w:rsidR="00223B68">
        <w:t xml:space="preserve"> </w:t>
      </w:r>
      <w:r>
        <w:t>È per questo che come Confcommercio Ascom Bologna e Associazione Commercianti Rossoblù celebriamo il Bologna e rilanciamo l’iniziativa Vetrine Rossoblù per continuare ad accompagnare i nostri ragazzi in questa cavalcata europea.</w:t>
      </w:r>
    </w:p>
    <w:p w:rsidR="00C07A0A" w:rsidRDefault="00C07A0A" w:rsidP="00C07A0A">
      <w:pPr>
        <w:spacing w:after="0" w:line="240" w:lineRule="auto"/>
        <w:ind w:left="850" w:right="850"/>
        <w:jc w:val="both"/>
      </w:pPr>
    </w:p>
    <w:p w:rsidR="00C07A0A" w:rsidRDefault="00C07A0A" w:rsidP="00C07A0A">
      <w:pPr>
        <w:spacing w:after="0" w:line="240" w:lineRule="auto"/>
        <w:ind w:left="850" w:right="850"/>
        <w:jc w:val="both"/>
      </w:pPr>
      <w:r w:rsidRPr="00C07A0A">
        <w:t>Fino alla fine, forza Bologna</w:t>
      </w:r>
    </w:p>
    <w:p w:rsidR="00C07A0A" w:rsidRDefault="00C07A0A" w:rsidP="00C07A0A">
      <w:pPr>
        <w:spacing w:after="0" w:line="240" w:lineRule="auto"/>
        <w:ind w:left="850" w:right="850"/>
        <w:jc w:val="both"/>
      </w:pPr>
    </w:p>
    <w:p w:rsidR="00C07A0A" w:rsidRDefault="00C07A0A" w:rsidP="00C07A0A">
      <w:pPr>
        <w:spacing w:after="0" w:line="240" w:lineRule="auto"/>
        <w:ind w:left="850" w:right="850"/>
        <w:jc w:val="both"/>
      </w:pPr>
    </w:p>
    <w:p w:rsidR="00C07A0A" w:rsidRDefault="00C07A0A" w:rsidP="00C07A0A">
      <w:pPr>
        <w:spacing w:after="0"/>
        <w:jc w:val="both"/>
      </w:pPr>
      <w:r>
        <w:t xml:space="preserve">           Enrico </w:t>
      </w:r>
      <w:proofErr w:type="spellStart"/>
      <w:r>
        <w:t>Postacchini</w:t>
      </w:r>
      <w:proofErr w:type="spellEnd"/>
      <w:r>
        <w:t xml:space="preserve">                                    Valentino Di Pisa                                       Giancarlo Tonelli</w:t>
      </w:r>
    </w:p>
    <w:p w:rsidR="00C07A0A" w:rsidRDefault="00C07A0A" w:rsidP="00C07A0A">
      <w:pPr>
        <w:spacing w:after="0"/>
        <w:jc w:val="both"/>
      </w:pPr>
      <w:r>
        <w:t xml:space="preserve">                Presidente                                                 </w:t>
      </w:r>
      <w:proofErr w:type="spellStart"/>
      <w:r>
        <w:t>Presidente</w:t>
      </w:r>
      <w:proofErr w:type="spellEnd"/>
      <w:r>
        <w:t xml:space="preserve">                                            Direttore Generale</w:t>
      </w:r>
    </w:p>
    <w:p w:rsidR="00C07A0A" w:rsidRDefault="00C07A0A" w:rsidP="00C07A0A">
      <w:pPr>
        <w:spacing w:after="0"/>
        <w:jc w:val="both"/>
      </w:pPr>
      <w:r>
        <w:t xml:space="preserve"> Confcommercio Ascom Bologna        Associazione Commercianti Rossoblù     Confcommercio Ascom Bologna</w:t>
      </w:r>
    </w:p>
    <w:p w:rsidR="00C07A0A" w:rsidRPr="00A413C3" w:rsidRDefault="00C07A0A" w:rsidP="00C07A0A">
      <w:pPr>
        <w:jc w:val="both"/>
      </w:pPr>
    </w:p>
    <w:p w:rsidR="00C07A0A" w:rsidRDefault="00C07A0A" w:rsidP="00C07A0A">
      <w:pPr>
        <w:spacing w:after="0" w:line="240" w:lineRule="auto"/>
        <w:ind w:left="850" w:right="850"/>
        <w:jc w:val="both"/>
      </w:pPr>
      <w:r>
        <w:t>Bologna, 20 marzo 2026</w:t>
      </w:r>
    </w:p>
    <w:sectPr w:rsidR="00C07A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66"/>
    <w:rsid w:val="0002695C"/>
    <w:rsid w:val="00032DFD"/>
    <w:rsid w:val="00165A25"/>
    <w:rsid w:val="00223B68"/>
    <w:rsid w:val="002A1388"/>
    <w:rsid w:val="002A7CD6"/>
    <w:rsid w:val="005108F4"/>
    <w:rsid w:val="00747964"/>
    <w:rsid w:val="008A6EAD"/>
    <w:rsid w:val="00A36C3B"/>
    <w:rsid w:val="00A419C7"/>
    <w:rsid w:val="00A73602"/>
    <w:rsid w:val="00C07A0A"/>
    <w:rsid w:val="00D74D7C"/>
    <w:rsid w:val="00D95866"/>
    <w:rsid w:val="00DE4EA7"/>
    <w:rsid w:val="00E043F5"/>
    <w:rsid w:val="00F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0DC7"/>
  <w15:chartTrackingRefBased/>
  <w15:docId w15:val="{DF48BA2B-2330-4CFD-BCF3-A4BCFD5D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958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95866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95866"/>
    <w:rPr>
      <w:rFonts w:ascii="Calibri" w:eastAsia="Calibri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Pandolfi Francesco</dc:creator>
  <cp:keywords/>
  <dc:description/>
  <cp:lastModifiedBy>Pandolfi Francesco</cp:lastModifiedBy>
  <cp:revision>14</cp:revision>
  <cp:lastPrinted>2025-11-27T14:54:00Z</cp:lastPrinted>
  <dcterms:created xsi:type="dcterms:W3CDTF">2025-11-27T08:52:00Z</dcterms:created>
  <dcterms:modified xsi:type="dcterms:W3CDTF">2026-03-20T10:03:00Z</dcterms:modified>
</cp:coreProperties>
</file>