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31" w:rsidRDefault="009E2FC5">
      <w:pPr>
        <w:spacing w:after="0" w:line="240" w:lineRule="auto"/>
        <w:ind w:right="28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7268E" wp14:editId="364ED93F">
            <wp:simplePos x="0" y="0"/>
            <wp:positionH relativeFrom="column">
              <wp:posOffset>384810</wp:posOffset>
            </wp:positionH>
            <wp:positionV relativeFrom="paragraph">
              <wp:posOffset>21590</wp:posOffset>
            </wp:positionV>
            <wp:extent cx="1819275" cy="7715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25">
        <w:t xml:space="preserve">                                                                        </w:t>
      </w:r>
    </w:p>
    <w:p w:rsidR="00916831" w:rsidRDefault="00BC2325">
      <w:pPr>
        <w:spacing w:after="0" w:line="240" w:lineRule="auto"/>
        <w:ind w:right="140"/>
      </w:pPr>
      <w:r>
        <w:t xml:space="preserve">                       </w:t>
      </w:r>
    </w:p>
    <w:p w:rsidR="00916831" w:rsidRDefault="00122C4E">
      <w:pPr>
        <w:spacing w:after="0" w:line="240" w:lineRule="auto"/>
        <w:ind w:left="851" w:right="851"/>
        <w:jc w:val="center"/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2771775" cy="436740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10" cy="46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1" w:rsidRDefault="00916831">
      <w:pPr>
        <w:spacing w:after="0" w:line="240" w:lineRule="auto"/>
        <w:ind w:left="851" w:right="851"/>
        <w:jc w:val="center"/>
      </w:pPr>
    </w:p>
    <w:p w:rsidR="00916831" w:rsidRDefault="00916831">
      <w:pPr>
        <w:spacing w:after="0" w:line="240" w:lineRule="auto"/>
        <w:ind w:right="851"/>
      </w:pPr>
      <w:bookmarkStart w:id="0" w:name="_gjdgxs" w:colFirst="0" w:colLast="0"/>
      <w:bookmarkEnd w:id="0"/>
    </w:p>
    <w:p w:rsidR="00E624AD" w:rsidRDefault="00E624AD" w:rsidP="00E624AD">
      <w:pPr>
        <w:spacing w:after="0" w:line="240" w:lineRule="auto"/>
        <w:ind w:right="851"/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Pr="00342D4A" w:rsidRDefault="009E2FC5" w:rsidP="009C63B3">
      <w:pPr>
        <w:spacing w:after="0" w:line="240" w:lineRule="auto"/>
        <w:ind w:right="851"/>
        <w:rPr>
          <w:sz w:val="28"/>
          <w:szCs w:val="28"/>
        </w:rPr>
      </w:pPr>
    </w:p>
    <w:p w:rsidR="009E2FC5" w:rsidRPr="009E2FC5" w:rsidRDefault="009E2FC5" w:rsidP="009E2FC5">
      <w:pPr>
        <w:ind w:left="850" w:right="850"/>
        <w:jc w:val="center"/>
        <w:rPr>
          <w:rFonts w:asciiTheme="majorHAnsi" w:hAnsiTheme="majorHAnsi" w:cstheme="majorHAnsi"/>
          <w:b/>
        </w:rPr>
      </w:pPr>
      <w:bookmarkStart w:id="1" w:name="_30j0zll" w:colFirst="0" w:colLast="0"/>
      <w:bookmarkEnd w:id="1"/>
      <w:r w:rsidRPr="009E2FC5">
        <w:rPr>
          <w:rFonts w:asciiTheme="majorHAnsi" w:hAnsiTheme="majorHAnsi" w:cstheme="majorHAnsi"/>
          <w:b/>
        </w:rPr>
        <w:t>COMUNICATO STAMPA</w:t>
      </w:r>
    </w:p>
    <w:p w:rsidR="009E2FC5" w:rsidRPr="009E2FC5" w:rsidRDefault="009E2FC5" w:rsidP="009E2FC5">
      <w:pPr>
        <w:ind w:left="850" w:right="850"/>
        <w:jc w:val="both"/>
        <w:rPr>
          <w:rFonts w:asciiTheme="majorHAnsi" w:hAnsiTheme="majorHAnsi" w:cstheme="majorHAnsi"/>
          <w:b/>
        </w:rPr>
      </w:pPr>
    </w:p>
    <w:p w:rsidR="008B5D07" w:rsidRDefault="008B5D07" w:rsidP="009E2FC5">
      <w:pPr>
        <w:spacing w:after="0"/>
        <w:ind w:left="850" w:right="850"/>
        <w:jc w:val="center"/>
        <w:rPr>
          <w:rFonts w:asciiTheme="majorHAnsi" w:hAnsiTheme="majorHAnsi" w:cstheme="majorHAnsi"/>
          <w:b/>
        </w:rPr>
      </w:pPr>
      <w:r w:rsidRPr="008B5D07">
        <w:rPr>
          <w:rFonts w:asciiTheme="majorHAnsi" w:hAnsiTheme="majorHAnsi" w:cstheme="majorHAnsi"/>
          <w:b/>
        </w:rPr>
        <w:t xml:space="preserve">Vittorio </w:t>
      </w:r>
      <w:proofErr w:type="spellStart"/>
      <w:r w:rsidRPr="008B5D07">
        <w:rPr>
          <w:rFonts w:asciiTheme="majorHAnsi" w:hAnsiTheme="majorHAnsi" w:cstheme="majorHAnsi"/>
          <w:b/>
        </w:rPr>
        <w:t>Ringressi</w:t>
      </w:r>
      <w:proofErr w:type="spellEnd"/>
      <w:r w:rsidRPr="008B5D07">
        <w:rPr>
          <w:rFonts w:asciiTheme="majorHAnsi" w:hAnsiTheme="majorHAnsi" w:cstheme="majorHAnsi"/>
          <w:b/>
        </w:rPr>
        <w:t xml:space="preserve"> nominato consigliere nazionale </w:t>
      </w:r>
      <w:proofErr w:type="spellStart"/>
      <w:r w:rsidRPr="008B5D07">
        <w:rPr>
          <w:rFonts w:asciiTheme="majorHAnsi" w:hAnsiTheme="majorHAnsi" w:cstheme="majorHAnsi"/>
          <w:b/>
        </w:rPr>
        <w:t>F</w:t>
      </w:r>
      <w:r>
        <w:rPr>
          <w:rFonts w:asciiTheme="majorHAnsi" w:hAnsiTheme="majorHAnsi" w:cstheme="majorHAnsi"/>
          <w:b/>
        </w:rPr>
        <w:t>iva</w:t>
      </w:r>
      <w:proofErr w:type="spellEnd"/>
      <w:r w:rsidR="00C4743A">
        <w:rPr>
          <w:rFonts w:asciiTheme="majorHAnsi" w:hAnsiTheme="majorHAnsi" w:cstheme="majorHAnsi"/>
          <w:b/>
        </w:rPr>
        <w:t xml:space="preserve"> v</w:t>
      </w:r>
      <w:r w:rsidR="00C4743A" w:rsidRPr="00C4743A">
        <w:rPr>
          <w:rFonts w:asciiTheme="majorHAnsi" w:hAnsiTheme="majorHAnsi" w:cstheme="majorHAnsi"/>
          <w:b/>
        </w:rPr>
        <w:t xml:space="preserve">enditori </w:t>
      </w:r>
      <w:r w:rsidR="00C4743A">
        <w:rPr>
          <w:rFonts w:asciiTheme="majorHAnsi" w:hAnsiTheme="majorHAnsi" w:cstheme="majorHAnsi"/>
          <w:b/>
        </w:rPr>
        <w:t>a</w:t>
      </w:r>
      <w:r w:rsidR="00C4743A" w:rsidRPr="00C4743A">
        <w:rPr>
          <w:rFonts w:asciiTheme="majorHAnsi" w:hAnsiTheme="majorHAnsi" w:cstheme="majorHAnsi"/>
          <w:b/>
        </w:rPr>
        <w:t>mbulanti</w:t>
      </w:r>
    </w:p>
    <w:p w:rsidR="008B5D07" w:rsidRPr="00FB316F" w:rsidRDefault="008B5D07" w:rsidP="009E2FC5">
      <w:pPr>
        <w:spacing w:after="0"/>
        <w:ind w:left="850" w:right="850"/>
        <w:jc w:val="center"/>
        <w:rPr>
          <w:rFonts w:asciiTheme="majorHAnsi" w:hAnsiTheme="majorHAnsi" w:cstheme="majorHAnsi"/>
          <w:b/>
        </w:rPr>
      </w:pPr>
      <w:r w:rsidRPr="00FB316F">
        <w:rPr>
          <w:rFonts w:asciiTheme="majorHAnsi" w:hAnsiTheme="majorHAnsi" w:cstheme="majorHAnsi"/>
          <w:b/>
        </w:rPr>
        <w:t>«</w:t>
      </w:r>
      <w:r w:rsidR="00FB316F" w:rsidRPr="00FB316F">
        <w:rPr>
          <w:rFonts w:asciiTheme="majorHAnsi" w:hAnsiTheme="majorHAnsi" w:cstheme="majorHAnsi"/>
          <w:b/>
        </w:rPr>
        <w:t>Il commercio su aree pubbliche è un patrimonio del Paese che merita attenzione, tutela e prospettive di crescita</w:t>
      </w:r>
      <w:r w:rsidR="00FD7790">
        <w:rPr>
          <w:rFonts w:asciiTheme="majorHAnsi" w:hAnsiTheme="majorHAnsi" w:cstheme="majorHAnsi"/>
          <w:b/>
        </w:rPr>
        <w:t>»</w:t>
      </w:r>
    </w:p>
    <w:p w:rsidR="009E2FC5" w:rsidRPr="009E2FC5" w:rsidRDefault="008B5D07" w:rsidP="008B5D07">
      <w:pPr>
        <w:ind w:left="850" w:right="850"/>
        <w:jc w:val="center"/>
        <w:rPr>
          <w:rFonts w:asciiTheme="majorHAnsi" w:hAnsiTheme="majorHAnsi" w:cstheme="majorHAnsi"/>
          <w:b/>
        </w:rPr>
      </w:pPr>
      <w:r w:rsidRPr="008B5D07">
        <w:rPr>
          <w:rFonts w:asciiTheme="majorHAnsi" w:hAnsiTheme="majorHAnsi" w:cstheme="majorHAnsi"/>
          <w:i/>
        </w:rPr>
        <w:t>Riconfermato Giacomo Errico alla presidenza dell’associazione</w:t>
      </w:r>
    </w:p>
    <w:p w:rsidR="008B5D07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8B5D07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  <w:r w:rsidRPr="008B5D07">
        <w:rPr>
          <w:rFonts w:asciiTheme="majorHAnsi" w:hAnsiTheme="majorHAnsi" w:cstheme="majorHAnsi"/>
        </w:rPr>
        <w:t xml:space="preserve">La Federazione </w:t>
      </w:r>
      <w:r w:rsidR="00C4743A">
        <w:rPr>
          <w:rFonts w:asciiTheme="majorHAnsi" w:hAnsiTheme="majorHAnsi" w:cstheme="majorHAnsi"/>
        </w:rPr>
        <w:t>i</w:t>
      </w:r>
      <w:r w:rsidRPr="008B5D07">
        <w:rPr>
          <w:rFonts w:asciiTheme="majorHAnsi" w:hAnsiTheme="majorHAnsi" w:cstheme="majorHAnsi"/>
        </w:rPr>
        <w:t xml:space="preserve">taliana </w:t>
      </w:r>
      <w:r w:rsidR="00C4743A">
        <w:rPr>
          <w:rFonts w:asciiTheme="majorHAnsi" w:hAnsiTheme="majorHAnsi" w:cstheme="majorHAnsi"/>
        </w:rPr>
        <w:t>v</w:t>
      </w:r>
      <w:r w:rsidRPr="008B5D07">
        <w:rPr>
          <w:rFonts w:asciiTheme="majorHAnsi" w:hAnsiTheme="majorHAnsi" w:cstheme="majorHAnsi"/>
        </w:rPr>
        <w:t xml:space="preserve">enditori </w:t>
      </w:r>
      <w:r w:rsidR="00C4743A">
        <w:rPr>
          <w:rFonts w:asciiTheme="majorHAnsi" w:hAnsiTheme="majorHAnsi" w:cstheme="majorHAnsi"/>
        </w:rPr>
        <w:t>a</w:t>
      </w:r>
      <w:r w:rsidRPr="008B5D07">
        <w:rPr>
          <w:rFonts w:asciiTheme="majorHAnsi" w:hAnsiTheme="majorHAnsi" w:cstheme="majorHAnsi"/>
        </w:rPr>
        <w:t>mbulanti (</w:t>
      </w:r>
      <w:proofErr w:type="spellStart"/>
      <w:r w:rsidRPr="008B5D07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>iva</w:t>
      </w:r>
      <w:proofErr w:type="spellEnd"/>
      <w:r w:rsidRPr="008B5D07">
        <w:rPr>
          <w:rFonts w:asciiTheme="majorHAnsi" w:hAnsiTheme="majorHAnsi" w:cstheme="majorHAnsi"/>
        </w:rPr>
        <w:t xml:space="preserve">-Confcommercio) annuncia la nomina di Vittorio </w:t>
      </w:r>
      <w:proofErr w:type="spellStart"/>
      <w:r w:rsidRPr="008B5D07">
        <w:rPr>
          <w:rFonts w:asciiTheme="majorHAnsi" w:hAnsiTheme="majorHAnsi" w:cstheme="majorHAnsi"/>
        </w:rPr>
        <w:t>Ringressi</w:t>
      </w:r>
      <w:proofErr w:type="spellEnd"/>
      <w:r>
        <w:rPr>
          <w:rFonts w:asciiTheme="majorHAnsi" w:hAnsiTheme="majorHAnsi" w:cstheme="majorHAnsi"/>
        </w:rPr>
        <w:t xml:space="preserve">, presidente </w:t>
      </w:r>
      <w:proofErr w:type="spellStart"/>
      <w:r>
        <w:rPr>
          <w:rFonts w:asciiTheme="majorHAnsi" w:hAnsiTheme="majorHAnsi" w:cstheme="majorHAnsi"/>
        </w:rPr>
        <w:t>Fiva</w:t>
      </w:r>
      <w:proofErr w:type="spellEnd"/>
      <w:r>
        <w:rPr>
          <w:rFonts w:asciiTheme="majorHAnsi" w:hAnsiTheme="majorHAnsi" w:cstheme="majorHAnsi"/>
        </w:rPr>
        <w:t xml:space="preserve"> Confcommercio Ascom Bologna,</w:t>
      </w:r>
      <w:r w:rsidRPr="008B5D07">
        <w:rPr>
          <w:rFonts w:asciiTheme="majorHAnsi" w:hAnsiTheme="majorHAnsi" w:cstheme="majorHAnsi"/>
        </w:rPr>
        <w:t xml:space="preserve"> a consigliere nazionale. </w:t>
      </w:r>
    </w:p>
    <w:p w:rsidR="008B5D07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  <w:r w:rsidRPr="008B5D07">
        <w:rPr>
          <w:rFonts w:asciiTheme="majorHAnsi" w:hAnsiTheme="majorHAnsi" w:cstheme="majorHAnsi"/>
        </w:rPr>
        <w:t>L’incarico rappresenta un riconoscimento al suo impegno pluriennale nel settore del commercio su aree pubbliche e alla sua costante attività a sostegno degli operatori del territorio</w:t>
      </w:r>
      <w:r w:rsidR="00C4743A">
        <w:rPr>
          <w:rFonts w:asciiTheme="majorHAnsi" w:hAnsiTheme="majorHAnsi" w:cstheme="majorHAnsi"/>
        </w:rPr>
        <w:t xml:space="preserve"> di Bologna e della sua area Metropolitana</w:t>
      </w:r>
      <w:r w:rsidRPr="008B5D07">
        <w:rPr>
          <w:rFonts w:asciiTheme="majorHAnsi" w:hAnsiTheme="majorHAnsi" w:cstheme="majorHAnsi"/>
        </w:rPr>
        <w:t xml:space="preserve">. </w:t>
      </w:r>
      <w:proofErr w:type="spellStart"/>
      <w:r w:rsidRPr="008B5D07">
        <w:rPr>
          <w:rFonts w:asciiTheme="majorHAnsi" w:hAnsiTheme="majorHAnsi" w:cstheme="majorHAnsi"/>
        </w:rPr>
        <w:t>Ringressi</w:t>
      </w:r>
      <w:proofErr w:type="spellEnd"/>
      <w:r w:rsidRPr="008B5D07">
        <w:rPr>
          <w:rFonts w:asciiTheme="majorHAnsi" w:hAnsiTheme="majorHAnsi" w:cstheme="majorHAnsi"/>
        </w:rPr>
        <w:t xml:space="preserve">, già protagonista di numerose iniziative associative, porterà nel Consiglio nazionale la sua esperienza diretta e una visione orientata alla valorizzazione dei mercati e alla difesa della categoria. </w:t>
      </w:r>
    </w:p>
    <w:p w:rsidR="008B5D07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  <w:r w:rsidRPr="008B5D07">
        <w:rPr>
          <w:rFonts w:asciiTheme="majorHAnsi" w:hAnsiTheme="majorHAnsi" w:cstheme="majorHAnsi"/>
        </w:rPr>
        <w:t xml:space="preserve">La sua elezione avviene nel contesto del rinnovo delle cariche nazionali </w:t>
      </w:r>
      <w:proofErr w:type="spellStart"/>
      <w:r>
        <w:rPr>
          <w:rFonts w:asciiTheme="majorHAnsi" w:hAnsiTheme="majorHAnsi" w:cstheme="majorHAnsi"/>
        </w:rPr>
        <w:t>Fiva</w:t>
      </w:r>
      <w:proofErr w:type="spellEnd"/>
      <w:r>
        <w:rPr>
          <w:rFonts w:asciiTheme="majorHAnsi" w:hAnsiTheme="majorHAnsi" w:cstheme="majorHAnsi"/>
        </w:rPr>
        <w:t xml:space="preserve"> Confcommercio</w:t>
      </w:r>
      <w:r w:rsidRPr="008B5D07">
        <w:rPr>
          <w:rFonts w:asciiTheme="majorHAnsi" w:hAnsiTheme="majorHAnsi" w:cstheme="majorHAnsi"/>
        </w:rPr>
        <w:t xml:space="preserve">, che ha visto anche la riconferma di Giacomo Errico alla presidenza dell’associazione. </w:t>
      </w:r>
      <w:r>
        <w:rPr>
          <w:rFonts w:asciiTheme="majorHAnsi" w:hAnsiTheme="majorHAnsi" w:cstheme="majorHAnsi"/>
        </w:rPr>
        <w:t>«</w:t>
      </w:r>
      <w:r w:rsidRPr="008B5D07">
        <w:rPr>
          <w:rFonts w:asciiTheme="majorHAnsi" w:hAnsiTheme="majorHAnsi" w:cstheme="majorHAnsi"/>
        </w:rPr>
        <w:t>Accolgo questo nuovo incarico con grande senso di responsabilità e con la volontà di lavorare per rafforzare la voce degli operatori del settore</w:t>
      </w:r>
      <w:r>
        <w:rPr>
          <w:rFonts w:asciiTheme="majorHAnsi" w:hAnsiTheme="majorHAnsi" w:cstheme="majorHAnsi"/>
        </w:rPr>
        <w:t xml:space="preserve"> </w:t>
      </w:r>
      <w:r w:rsidR="00FB316F">
        <w:t>–</w:t>
      </w:r>
      <w:r w:rsidRPr="008B5D07">
        <w:rPr>
          <w:rFonts w:asciiTheme="majorHAnsi" w:hAnsiTheme="majorHAnsi" w:cstheme="majorHAnsi"/>
        </w:rPr>
        <w:t xml:space="preserve"> dichiara Vittorio </w:t>
      </w:r>
      <w:proofErr w:type="spellStart"/>
      <w:r w:rsidRPr="008B5D07">
        <w:rPr>
          <w:rFonts w:asciiTheme="majorHAnsi" w:hAnsiTheme="majorHAnsi" w:cstheme="majorHAnsi"/>
        </w:rPr>
        <w:t>Ringressi</w:t>
      </w:r>
      <w:proofErr w:type="spellEnd"/>
      <w:r>
        <w:rPr>
          <w:rFonts w:asciiTheme="majorHAnsi" w:hAnsiTheme="majorHAnsi" w:cstheme="majorHAnsi"/>
        </w:rPr>
        <w:t xml:space="preserve"> </w:t>
      </w:r>
      <w:r w:rsidR="00FB316F">
        <w:t>–</w:t>
      </w:r>
      <w:r>
        <w:rPr>
          <w:rFonts w:asciiTheme="majorHAnsi" w:hAnsiTheme="majorHAnsi" w:cstheme="majorHAnsi"/>
        </w:rPr>
        <w:t xml:space="preserve">. </w:t>
      </w:r>
      <w:r w:rsidRPr="008B5D07">
        <w:rPr>
          <w:rFonts w:asciiTheme="majorHAnsi" w:hAnsiTheme="majorHAnsi" w:cstheme="majorHAnsi"/>
        </w:rPr>
        <w:t xml:space="preserve">Il commercio su aree pubbliche è un patrimonio del Paese che merita attenzione, tutela e prospettive di crescita. In </w:t>
      </w:r>
      <w:proofErr w:type="spellStart"/>
      <w:r w:rsidRPr="008B5D07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>iva</w:t>
      </w:r>
      <w:proofErr w:type="spellEnd"/>
      <w:r w:rsidRPr="008B5D07">
        <w:rPr>
          <w:rFonts w:asciiTheme="majorHAnsi" w:hAnsiTheme="majorHAnsi" w:cstheme="majorHAnsi"/>
        </w:rPr>
        <w:t xml:space="preserve"> porterò l’impegno di sempre, con l’obiettivo di rappresentare al meglio le esigenze della categoria</w:t>
      </w:r>
      <w:r>
        <w:rPr>
          <w:rFonts w:asciiTheme="majorHAnsi" w:hAnsiTheme="majorHAnsi" w:cstheme="majorHAnsi"/>
        </w:rPr>
        <w:t>».</w:t>
      </w:r>
      <w:r w:rsidRPr="008B5D07">
        <w:rPr>
          <w:rFonts w:asciiTheme="majorHAnsi" w:hAnsiTheme="majorHAnsi" w:cstheme="majorHAnsi"/>
        </w:rPr>
        <w:t xml:space="preserve"> </w:t>
      </w:r>
    </w:p>
    <w:p w:rsidR="008435A5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  <w:r w:rsidRPr="008B5D07">
        <w:rPr>
          <w:rFonts w:asciiTheme="majorHAnsi" w:hAnsiTheme="majorHAnsi" w:cstheme="majorHAnsi"/>
        </w:rPr>
        <w:t>Con il rinnovo degli organi nazionali, FIVA si prepara a proseguire la propria azione a favore delle imprese ambulanti, puntando su continuità, rappresentanza e sviluppo del settore.</w:t>
      </w:r>
    </w:p>
    <w:p w:rsidR="00FB316F" w:rsidRDefault="00FB316F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8435A5" w:rsidRDefault="008435A5" w:rsidP="009E2FC5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Confcommercio Ascom Bologna                                                                  </w:t>
      </w:r>
      <w:proofErr w:type="spellStart"/>
      <w:r>
        <w:rPr>
          <w:rFonts w:asciiTheme="majorHAnsi" w:hAnsiTheme="majorHAnsi" w:cstheme="majorHAnsi"/>
        </w:rPr>
        <w:t>Fiva</w:t>
      </w:r>
      <w:proofErr w:type="spellEnd"/>
      <w:r>
        <w:rPr>
          <w:rFonts w:asciiTheme="majorHAnsi" w:hAnsiTheme="majorHAnsi" w:cstheme="majorHAnsi"/>
        </w:rPr>
        <w:t xml:space="preserve"> Bologna</w:t>
      </w:r>
    </w:p>
    <w:p w:rsidR="00D30D64" w:rsidRDefault="00D30D64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FB316F" w:rsidRPr="009E2FC5" w:rsidRDefault="00D30D64" w:rsidP="00FB316F">
      <w:pPr>
        <w:ind w:left="850" w:right="850"/>
        <w:jc w:val="both"/>
      </w:pPr>
      <w:r>
        <w:t xml:space="preserve">Bologna, </w:t>
      </w:r>
      <w:r w:rsidR="00366154">
        <w:t>2 dicembre</w:t>
      </w:r>
      <w:bookmarkStart w:id="2" w:name="_GoBack"/>
      <w:bookmarkEnd w:id="2"/>
      <w:r>
        <w:t xml:space="preserve"> 2025</w:t>
      </w:r>
    </w:p>
    <w:sectPr w:rsidR="00FB316F" w:rsidRPr="009E2FC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26334"/>
    <w:rsid w:val="000F4D7E"/>
    <w:rsid w:val="00122C4E"/>
    <w:rsid w:val="00152FA3"/>
    <w:rsid w:val="00216875"/>
    <w:rsid w:val="002B6DBB"/>
    <w:rsid w:val="00342D4A"/>
    <w:rsid w:val="00366154"/>
    <w:rsid w:val="007A7D68"/>
    <w:rsid w:val="00817C3A"/>
    <w:rsid w:val="008435A5"/>
    <w:rsid w:val="008B5D07"/>
    <w:rsid w:val="00916831"/>
    <w:rsid w:val="0093311B"/>
    <w:rsid w:val="009823E2"/>
    <w:rsid w:val="009A28CC"/>
    <w:rsid w:val="009C63B3"/>
    <w:rsid w:val="009E2FC5"/>
    <w:rsid w:val="009F3DF1"/>
    <w:rsid w:val="00A44337"/>
    <w:rsid w:val="00A6512D"/>
    <w:rsid w:val="00AA27F1"/>
    <w:rsid w:val="00AB5CA2"/>
    <w:rsid w:val="00AB65AF"/>
    <w:rsid w:val="00B81935"/>
    <w:rsid w:val="00BC2325"/>
    <w:rsid w:val="00C4743A"/>
    <w:rsid w:val="00C4792D"/>
    <w:rsid w:val="00D30D64"/>
    <w:rsid w:val="00D73DB2"/>
    <w:rsid w:val="00DB1CD9"/>
    <w:rsid w:val="00E624AD"/>
    <w:rsid w:val="00F46780"/>
    <w:rsid w:val="00F47E5C"/>
    <w:rsid w:val="00FB316F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6916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15</cp:revision>
  <cp:lastPrinted>2024-11-20T15:12:00Z</cp:lastPrinted>
  <dcterms:created xsi:type="dcterms:W3CDTF">2025-10-03T10:42:00Z</dcterms:created>
  <dcterms:modified xsi:type="dcterms:W3CDTF">2025-11-25T08:58:00Z</dcterms:modified>
</cp:coreProperties>
</file>