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DB" w:rsidRDefault="00B43D63" w:rsidP="00B567FB">
      <w:pPr>
        <w:jc w:val="center"/>
      </w:pPr>
      <w:r>
        <w:rPr>
          <w:noProof/>
        </w:rPr>
        <w:drawing>
          <wp:inline distT="0" distB="0" distL="0" distR="0" wp14:anchorId="67D6B52D" wp14:editId="5A3F9896">
            <wp:extent cx="2286000" cy="819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EDB" w:rsidRPr="00226584" w:rsidRDefault="00B43D63" w:rsidP="00B43D63">
      <w:pPr>
        <w:jc w:val="center"/>
        <w:rPr>
          <w:rFonts w:ascii="Calibri" w:hAnsi="Calibri" w:cs="Calibri"/>
          <w:b/>
          <w:sz w:val="24"/>
          <w:szCs w:val="24"/>
        </w:rPr>
      </w:pPr>
      <w:r w:rsidRPr="00226584">
        <w:rPr>
          <w:rFonts w:ascii="Calibri" w:hAnsi="Calibri" w:cs="Calibri"/>
          <w:b/>
          <w:sz w:val="24"/>
          <w:szCs w:val="24"/>
        </w:rPr>
        <w:t>Comunicato stampa</w:t>
      </w:r>
    </w:p>
    <w:p w:rsidR="007D6817" w:rsidRPr="002C3FB4" w:rsidRDefault="007D6817" w:rsidP="007D6817">
      <w:pPr>
        <w:jc w:val="center"/>
        <w:rPr>
          <w:i/>
        </w:rPr>
      </w:pPr>
      <w:r w:rsidRPr="00226584">
        <w:rPr>
          <w:rStyle w:val="Enfasigrassetto"/>
        </w:rPr>
        <w:t>ISCOM A</w:t>
      </w:r>
      <w:r w:rsidR="00B567FB" w:rsidRPr="00226584">
        <w:rPr>
          <w:rStyle w:val="Enfasigrassetto"/>
        </w:rPr>
        <w:t>CADEMY</w:t>
      </w:r>
      <w:r w:rsidRPr="00226584">
        <w:rPr>
          <w:rStyle w:val="Enfasigrassetto"/>
        </w:rPr>
        <w:t xml:space="preserve">: il nuovo </w:t>
      </w:r>
      <w:proofErr w:type="spellStart"/>
      <w:r w:rsidRPr="00226584">
        <w:rPr>
          <w:rStyle w:val="Enfasigrassetto"/>
        </w:rPr>
        <w:t>hub</w:t>
      </w:r>
      <w:proofErr w:type="spellEnd"/>
      <w:r w:rsidRPr="00226584">
        <w:rPr>
          <w:rStyle w:val="Enfasigrassetto"/>
        </w:rPr>
        <w:t xml:space="preserve"> della formazione</w:t>
      </w:r>
      <w:r w:rsidRPr="00226584">
        <w:br/>
      </w:r>
      <w:r w:rsidRPr="002C3FB4">
        <w:rPr>
          <w:i/>
        </w:rPr>
        <w:t>A Bologna, Ferrara e Ravenna un nuovo riferimento per la formazione continua, l'aggiornamento professionale e la crescita delle competenze, pensato per accompagnare persone e imprese nelle sfide del mercato del lavoro in continua evoluzione</w:t>
      </w:r>
    </w:p>
    <w:p w:rsidR="009615A5" w:rsidRPr="009615A5" w:rsidRDefault="009615A5" w:rsidP="00CB6EDB">
      <w:pPr>
        <w:jc w:val="both"/>
      </w:pPr>
      <w:r w:rsidRPr="009615A5">
        <w:t>Iscom Bologna Ferrara inaugura una nuova fase del proprio percorso di sviluppo e diventa Iscom Academy, una denominazione che riflette l'evoluzione dell'organizzazione e la volontà di rafforzare il proprio ruolo come punto di riferimento per la formazione, l'aggiornamento professionale e lo sviluppo delle competenze.</w:t>
      </w:r>
    </w:p>
    <w:p w:rsidR="009615A5" w:rsidRDefault="009615A5" w:rsidP="00CB6EDB">
      <w:pPr>
        <w:jc w:val="both"/>
      </w:pPr>
      <w:r w:rsidRPr="009615A5">
        <w:t xml:space="preserve">La nascita di Iscom Academy coincide con un importante passaggio strategico: l'acquisizione </w:t>
      </w:r>
      <w:r w:rsidR="00B43D63">
        <w:t xml:space="preserve">da parte di </w:t>
      </w:r>
      <w:r w:rsidR="007D6817">
        <w:t xml:space="preserve">Iscom Bologna e Ferrara </w:t>
      </w:r>
      <w:r w:rsidRPr="009615A5">
        <w:t xml:space="preserve">del ramo </w:t>
      </w:r>
      <w:r>
        <w:t>d’azienda</w:t>
      </w:r>
      <w:r w:rsidRPr="009615A5">
        <w:t xml:space="preserve"> di Iscom</w:t>
      </w:r>
      <w:r>
        <w:t xml:space="preserve"> ER</w:t>
      </w:r>
      <w:r w:rsidRPr="009615A5">
        <w:t xml:space="preserve"> Ravenna. Un'operazione che amplia la presenza territoriale dell'ente e consente di integrare esperienze, professionalità e competenze maturate negli anni nei diversi contesti provinciali, rafforzando la capacità di rispondere alle esigenze di imprese, lavoratori, giovani e pubbliche amministrazioni.</w:t>
      </w:r>
    </w:p>
    <w:p w:rsidR="00B43D63" w:rsidRPr="007D6817" w:rsidRDefault="00B43D63" w:rsidP="00B43D63">
      <w:pPr>
        <w:jc w:val="both"/>
        <w:rPr>
          <w:b/>
        </w:rPr>
      </w:pPr>
      <w:r w:rsidRPr="007D6817">
        <w:t>«Iscom Academy rappresenta un passaggio naturale nel nostro percorso di crescita. Il nuovo nome esprime una visione più ampia e contemporanea della nostra missione. L'integrazione della sede di Ravenna ci permette di rafforzare la nostra presenza sul territorio e di valorizzare un patrimonio di competenze che sarà messo al servizio dello sviluppo economico e professionale dell'intera area»</w:t>
      </w:r>
      <w:r w:rsidR="00B57248">
        <w:t xml:space="preserve"> </w:t>
      </w:r>
      <w:r w:rsidR="007D6817" w:rsidRPr="007D6817">
        <w:t xml:space="preserve">dichiara </w:t>
      </w:r>
      <w:r w:rsidR="007D6817" w:rsidRPr="007D6817">
        <w:rPr>
          <w:b/>
        </w:rPr>
        <w:t>Enrico Postacchini, Presidente di Iscom Academy.</w:t>
      </w:r>
    </w:p>
    <w:p w:rsidR="00B43D63" w:rsidRDefault="00B43D63" w:rsidP="00B43D63">
      <w:pPr>
        <w:jc w:val="both"/>
      </w:pPr>
      <w:r w:rsidRPr="009615A5">
        <w:t>Con una presenza consolidata nei territori di Bologna, Ferrara e Ravenna, Iscom Academy si propone oggi come una realtà ancora più forte e radicata, capace di valorizzare le specificità locali e al tempo stesso sviluppare progettualità di respiro regionale. La nuova organizzazione nasce con l'obiettivo di mettere al centro le persone e le competenze, promuovendo percorsi formativi sempre più qualificati e vicini ai bisogni delle imprese e delle comunità.</w:t>
      </w:r>
    </w:p>
    <w:p w:rsidR="009615A5" w:rsidRPr="009615A5" w:rsidRDefault="00996D6F" w:rsidP="00CB6EDB">
      <w:pPr>
        <w:jc w:val="both"/>
      </w:pPr>
      <w:r w:rsidRPr="007D6817">
        <w:t>“</w:t>
      </w:r>
      <w:r w:rsidR="009615A5" w:rsidRPr="007D6817">
        <w:t>Il nuovo assetto organizzativo porta con sé anche un significativo incremento delle risorse umane e delle competenze professionali a disposizione. L'ingresso di nuove figure specializzate consente infatti di ampliare l'offerta di servizi e di affrontare con maggiore efficacia le sfide poste dall'innovazione, dalla transizione digitale e dall'evoluzione del mercato del lavoro</w:t>
      </w:r>
      <w:r w:rsidRPr="007D6817">
        <w:t xml:space="preserve">” </w:t>
      </w:r>
      <w:r w:rsidR="007D6817" w:rsidRPr="007D6817">
        <w:t xml:space="preserve">illustra </w:t>
      </w:r>
      <w:r w:rsidR="007D6817" w:rsidRPr="00B567FB">
        <w:rPr>
          <w:b/>
        </w:rPr>
        <w:t>Giancarlo Tonelli, Direttore di Iscom Academy</w:t>
      </w:r>
      <w:r w:rsidR="007D6817" w:rsidRPr="007D6817">
        <w:t>.</w:t>
      </w:r>
    </w:p>
    <w:p w:rsidR="009615A5" w:rsidRDefault="00B567FB" w:rsidP="00B567FB">
      <w:pPr>
        <w:jc w:val="both"/>
      </w:pPr>
      <w:r w:rsidRPr="00172A2E">
        <w:rPr>
          <w:b/>
        </w:rPr>
        <w:t>Alessandro Ugolini</w:t>
      </w:r>
      <w:r>
        <w:t xml:space="preserve">, già </w:t>
      </w:r>
      <w:r w:rsidR="00033C9A">
        <w:t xml:space="preserve">responsabile </w:t>
      </w:r>
      <w:r>
        <w:t xml:space="preserve">di Iscom Bologna Ferrara, sarà </w:t>
      </w:r>
      <w:r w:rsidR="00033C9A">
        <w:t xml:space="preserve">il referente </w:t>
      </w:r>
      <w:r>
        <w:t>dell</w:t>
      </w:r>
      <w:r w:rsidR="00DE1AC8">
        <w:t xml:space="preserve">e </w:t>
      </w:r>
      <w:r>
        <w:t>attività sviluppat</w:t>
      </w:r>
      <w:r w:rsidR="00DE1AC8">
        <w:t>e</w:t>
      </w:r>
      <w:r>
        <w:t xml:space="preserve"> da ISCOM ACADEMY nel territorio della Città Metropolitana di Bologna.</w:t>
      </w:r>
    </w:p>
    <w:p w:rsidR="00CA5759" w:rsidRDefault="00CA5759" w:rsidP="00B567FB">
      <w:pPr>
        <w:jc w:val="both"/>
      </w:pPr>
      <w:r>
        <w:rPr>
          <w:noProof/>
        </w:rPr>
        <w:lastRenderedPageBreak/>
        <w:drawing>
          <wp:inline distT="0" distB="0" distL="0" distR="0" wp14:anchorId="40162359" wp14:editId="2BE224C2">
            <wp:extent cx="6120130" cy="40418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759" w:rsidRDefault="00CA5759" w:rsidP="00B567FB">
      <w:pPr>
        <w:jc w:val="both"/>
      </w:pPr>
    </w:p>
    <w:p w:rsidR="00CA5759" w:rsidRDefault="00CA5759" w:rsidP="00B567FB">
      <w:pPr>
        <w:jc w:val="both"/>
      </w:pPr>
      <w:r>
        <w:t xml:space="preserve">Nella foto Giancarlo Tonelli, Direttore Generale e Enrico Postacchini, presidente di ISCOM ACADEMY </w:t>
      </w:r>
    </w:p>
    <w:p w:rsidR="006B27FF" w:rsidRDefault="006B27FF" w:rsidP="00B567FB">
      <w:pPr>
        <w:jc w:val="both"/>
      </w:pPr>
      <w:bookmarkStart w:id="0" w:name="_GoBack"/>
      <w:bookmarkEnd w:id="0"/>
    </w:p>
    <w:p w:rsidR="006B27FF" w:rsidRDefault="006B27FF" w:rsidP="00B567FB">
      <w:pPr>
        <w:jc w:val="both"/>
      </w:pPr>
      <w:r>
        <w:t>Bologna, 24 giugno 2026</w:t>
      </w:r>
    </w:p>
    <w:sectPr w:rsidR="006B27FF" w:rsidSect="00B43D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A5"/>
    <w:rsid w:val="00033C9A"/>
    <w:rsid w:val="00172A2E"/>
    <w:rsid w:val="00226584"/>
    <w:rsid w:val="002C3FB4"/>
    <w:rsid w:val="004F5F01"/>
    <w:rsid w:val="00644206"/>
    <w:rsid w:val="006B27FF"/>
    <w:rsid w:val="006E53A2"/>
    <w:rsid w:val="007D6817"/>
    <w:rsid w:val="007F7171"/>
    <w:rsid w:val="008E0499"/>
    <w:rsid w:val="009615A5"/>
    <w:rsid w:val="00996D6F"/>
    <w:rsid w:val="00B43D63"/>
    <w:rsid w:val="00B567FB"/>
    <w:rsid w:val="00B57248"/>
    <w:rsid w:val="00C31040"/>
    <w:rsid w:val="00CA16A9"/>
    <w:rsid w:val="00CA5759"/>
    <w:rsid w:val="00CB6EDB"/>
    <w:rsid w:val="00D306BD"/>
    <w:rsid w:val="00D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ECD9B-1A9E-4F52-A198-4EBD183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5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5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5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5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5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5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5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5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5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5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5A5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D6817"/>
    <w:rPr>
      <w:b/>
      <w:bCs/>
    </w:rPr>
  </w:style>
  <w:style w:type="paragraph" w:styleId="NormaleWeb">
    <w:name w:val="Normal (Web)"/>
    <w:basedOn w:val="Normale"/>
    <w:uiPriority w:val="99"/>
    <w:unhideWhenUsed/>
    <w:rsid w:val="007D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Ugolini</dc:creator>
  <cp:keywords/>
  <dc:description/>
  <cp:lastModifiedBy>Crea Rosanna</cp:lastModifiedBy>
  <cp:revision>2</cp:revision>
  <cp:lastPrinted>2026-06-22T16:06:00Z</cp:lastPrinted>
  <dcterms:created xsi:type="dcterms:W3CDTF">2026-06-24T07:19:00Z</dcterms:created>
  <dcterms:modified xsi:type="dcterms:W3CDTF">2026-06-24T07:19:00Z</dcterms:modified>
</cp:coreProperties>
</file>