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EDD2" w14:textId="77777777" w:rsidR="00B36EA0" w:rsidRDefault="00ED43FB" w:rsidP="00BD2081">
      <w:pPr>
        <w:spacing w:before="100" w:beforeAutospacing="1" w:after="100" w:afterAutospacing="1" w:line="240" w:lineRule="auto"/>
        <w:outlineLvl w:val="0"/>
        <w:rPr>
          <w:rFonts w:ascii="Adobe Gothic Std B" w:eastAsia="Adobe Gothic Std B" w:hAnsi="Adobe Gothic Std B" w:cs="Arial"/>
          <w:b/>
          <w:bCs/>
          <w:color w:val="222222"/>
          <w:kern w:val="36"/>
          <w:sz w:val="20"/>
          <w:szCs w:val="20"/>
          <w:lang w:eastAsia="it-IT"/>
          <w14:ligatures w14:val="none"/>
        </w:rPr>
      </w:pPr>
      <w:r w:rsidRPr="00ED43FB">
        <w:rPr>
          <w:rFonts w:ascii="Adobe Gothic Std B" w:eastAsia="Adobe Gothic Std B" w:hAnsi="Adobe Gothic Std B" w:cs="Arial"/>
          <w:b/>
          <w:bCs/>
          <w:noProof/>
          <w:color w:val="222222"/>
          <w:kern w:val="36"/>
          <w:sz w:val="18"/>
          <w:szCs w:val="18"/>
          <w:lang w:eastAsia="it-IT"/>
        </w:rPr>
        <w:drawing>
          <wp:anchor distT="0" distB="0" distL="114300" distR="114300" simplePos="0" relativeHeight="251662336" behindDoc="0" locked="0" layoutInCell="1" allowOverlap="1" wp14:anchorId="067F3AE3" wp14:editId="5A02DBEC">
            <wp:simplePos x="0" y="0"/>
            <wp:positionH relativeFrom="column">
              <wp:posOffset>5715</wp:posOffset>
            </wp:positionH>
            <wp:positionV relativeFrom="paragraph">
              <wp:posOffset>252730</wp:posOffset>
            </wp:positionV>
            <wp:extent cx="971550" cy="927735"/>
            <wp:effectExtent l="0" t="0" r="0" b="5715"/>
            <wp:wrapSquare wrapText="bothSides"/>
            <wp:docPr id="17293436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43685" name="Immagine 17293436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3FB">
        <w:rPr>
          <w:rFonts w:ascii="Adobe Gothic Std B" w:eastAsia="Adobe Gothic Std B" w:hAnsi="Adobe Gothic Std B" w:cs="Arial"/>
          <w:b/>
          <w:bCs/>
          <w:noProof/>
          <w:color w:val="222222"/>
          <w:kern w:val="36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 wp14:anchorId="3ABBD52F" wp14:editId="52EE4DDB">
            <wp:simplePos x="0" y="0"/>
            <wp:positionH relativeFrom="column">
              <wp:posOffset>1062990</wp:posOffset>
            </wp:positionH>
            <wp:positionV relativeFrom="paragraph">
              <wp:posOffset>252730</wp:posOffset>
            </wp:positionV>
            <wp:extent cx="1390650" cy="445770"/>
            <wp:effectExtent l="0" t="0" r="0" b="0"/>
            <wp:wrapSquare wrapText="bothSides"/>
            <wp:docPr id="144605722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57223" name="Immagine 14460572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3FB">
        <w:rPr>
          <w:rFonts w:ascii="Adobe Gothic Std B" w:eastAsia="Adobe Gothic Std B" w:hAnsi="Adobe Gothic Std B" w:cs="Arial"/>
          <w:b/>
          <w:bCs/>
          <w:noProof/>
          <w:color w:val="222222"/>
          <w:kern w:val="36"/>
          <w:sz w:val="18"/>
          <w:szCs w:val="18"/>
          <w:lang w:eastAsia="it-IT"/>
        </w:rPr>
        <w:drawing>
          <wp:anchor distT="0" distB="0" distL="114300" distR="114300" simplePos="0" relativeHeight="251660288" behindDoc="0" locked="0" layoutInCell="1" allowOverlap="1" wp14:anchorId="1B2DA5F9" wp14:editId="41450C03">
            <wp:simplePos x="0" y="0"/>
            <wp:positionH relativeFrom="column">
              <wp:posOffset>5139690</wp:posOffset>
            </wp:positionH>
            <wp:positionV relativeFrom="paragraph">
              <wp:posOffset>252730</wp:posOffset>
            </wp:positionV>
            <wp:extent cx="1344930" cy="466725"/>
            <wp:effectExtent l="0" t="0" r="7620" b="9525"/>
            <wp:wrapSquare wrapText="bothSides"/>
            <wp:docPr id="180387633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76334" name="Immagine 18038763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EA0" w:rsidRPr="00ED43FB">
        <w:rPr>
          <w:rFonts w:ascii="Adobe Gothic Std B" w:eastAsia="Adobe Gothic Std B" w:hAnsi="Adobe Gothic Std B" w:cs="Arial"/>
          <w:b/>
          <w:bCs/>
          <w:color w:val="222222"/>
          <w:kern w:val="36"/>
          <w:sz w:val="18"/>
          <w:szCs w:val="18"/>
          <w:lang w:eastAsia="it-IT"/>
          <w14:ligatures w14:val="none"/>
        </w:rPr>
        <w:t>Promosso da</w:t>
      </w:r>
      <w:r w:rsidR="00B36EA0">
        <w:rPr>
          <w:rFonts w:ascii="Adobe Gothic Std B" w:eastAsia="Adobe Gothic Std B" w:hAnsi="Adobe Gothic Std B" w:cs="Arial"/>
          <w:b/>
          <w:bCs/>
          <w:color w:val="222222"/>
          <w:kern w:val="36"/>
          <w:sz w:val="20"/>
          <w:szCs w:val="20"/>
          <w:lang w:eastAsia="it-IT"/>
          <w14:ligatures w14:val="none"/>
        </w:rPr>
        <w:t xml:space="preserve">         </w:t>
      </w:r>
      <w:r w:rsidR="00B36EA0" w:rsidRPr="00ED43FB">
        <w:rPr>
          <w:rFonts w:ascii="Adobe Gothic Std B" w:eastAsia="Adobe Gothic Std B" w:hAnsi="Adobe Gothic Std B" w:cs="Arial"/>
          <w:b/>
          <w:bCs/>
          <w:color w:val="222222"/>
          <w:kern w:val="36"/>
          <w:sz w:val="18"/>
          <w:szCs w:val="18"/>
          <w:lang w:eastAsia="it-IT"/>
          <w14:ligatures w14:val="none"/>
        </w:rPr>
        <w:t>con il Patrocinio di</w:t>
      </w:r>
      <w:r w:rsidR="00B36EA0">
        <w:rPr>
          <w:rFonts w:ascii="Adobe Gothic Std B" w:eastAsia="Adobe Gothic Std B" w:hAnsi="Adobe Gothic Std B" w:cs="Arial"/>
          <w:b/>
          <w:bCs/>
          <w:color w:val="222222"/>
          <w:kern w:val="36"/>
          <w:sz w:val="20"/>
          <w:szCs w:val="20"/>
          <w:lang w:eastAsia="it-IT"/>
          <w14:ligatures w14:val="none"/>
        </w:rPr>
        <w:t xml:space="preserve">                </w:t>
      </w:r>
      <w:r>
        <w:rPr>
          <w:rFonts w:ascii="Adobe Gothic Std B" w:eastAsia="Adobe Gothic Std B" w:hAnsi="Adobe Gothic Std B" w:cs="Arial"/>
          <w:b/>
          <w:bCs/>
          <w:color w:val="222222"/>
          <w:kern w:val="36"/>
          <w:sz w:val="20"/>
          <w:szCs w:val="20"/>
          <w:lang w:eastAsia="it-IT"/>
          <w14:ligatures w14:val="none"/>
        </w:rPr>
        <w:t xml:space="preserve">                                </w:t>
      </w:r>
      <w:r w:rsidR="00B36EA0">
        <w:rPr>
          <w:rFonts w:ascii="Adobe Gothic Std B" w:eastAsia="Adobe Gothic Std B" w:hAnsi="Adobe Gothic Std B" w:cs="Arial"/>
          <w:b/>
          <w:bCs/>
          <w:color w:val="222222"/>
          <w:kern w:val="36"/>
          <w:sz w:val="20"/>
          <w:szCs w:val="20"/>
          <w:lang w:eastAsia="it-IT"/>
          <w14:ligatures w14:val="none"/>
        </w:rPr>
        <w:t xml:space="preserve"> </w:t>
      </w:r>
      <w:r w:rsidR="00B36EA0" w:rsidRPr="00ED43FB">
        <w:rPr>
          <w:rFonts w:ascii="Adobe Gothic Std B" w:eastAsia="Adobe Gothic Std B" w:hAnsi="Adobe Gothic Std B" w:cs="Arial"/>
          <w:b/>
          <w:bCs/>
          <w:color w:val="222222"/>
          <w:kern w:val="36"/>
          <w:sz w:val="18"/>
          <w:szCs w:val="18"/>
          <w:lang w:eastAsia="it-IT"/>
          <w14:ligatures w14:val="none"/>
        </w:rPr>
        <w:t>in Collaborazione con</w:t>
      </w:r>
    </w:p>
    <w:p w14:paraId="76EA75EA" w14:textId="77777777" w:rsidR="0039071F" w:rsidRDefault="00ED43FB" w:rsidP="00BD2081">
      <w:pPr>
        <w:spacing w:before="100" w:beforeAutospacing="1" w:after="100" w:afterAutospacing="1" w:line="240" w:lineRule="auto"/>
        <w:outlineLvl w:val="0"/>
        <w:rPr>
          <w:rFonts w:ascii="Adobe Gothic Std B" w:eastAsia="Adobe Gothic Std B" w:hAnsi="Adobe Gothic Std B" w:cs="Arial"/>
          <w:b/>
          <w:bCs/>
          <w:color w:val="222222"/>
          <w:kern w:val="36"/>
          <w:sz w:val="20"/>
          <w:szCs w:val="20"/>
          <w:lang w:eastAsia="it-IT"/>
          <w14:ligatures w14:val="none"/>
        </w:rPr>
      </w:pPr>
      <w:r>
        <w:rPr>
          <w:noProof/>
          <w:lang w:eastAsia="it-IT"/>
        </w:rPr>
        <w:drawing>
          <wp:inline distT="0" distB="0" distL="0" distR="0" wp14:anchorId="10EA9EAB" wp14:editId="13D5B5DA">
            <wp:extent cx="2181225" cy="348390"/>
            <wp:effectExtent l="0" t="0" r="0" b="0"/>
            <wp:docPr id="2" name="Immagine 2" descr="cid:image001.jpg@01DC8EA8.9F136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id:image001.jpg@01DC8EA8.9F1362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19" cy="36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A900A" w14:textId="77777777" w:rsidR="00DE4A4B" w:rsidRDefault="00DE4A4B" w:rsidP="00DE4A4B">
      <w:pPr>
        <w:pStyle w:val="NormaleWeb"/>
        <w:shd w:val="clear" w:color="auto" w:fill="FFFFFF"/>
        <w:rPr>
          <w:rFonts w:ascii="Arial" w:hAnsi="Arial" w:cs="Arial"/>
          <w:color w:val="222222"/>
        </w:rPr>
      </w:pPr>
    </w:p>
    <w:p w14:paraId="7F98F82E" w14:textId="41628C4F" w:rsidR="00EF06E5" w:rsidRDefault="00DD5D8F" w:rsidP="00EF06E5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                          </w:t>
      </w:r>
      <w:r w:rsidR="00EF06E5">
        <w:rPr>
          <w:rFonts w:ascii="Arial" w:hAnsi="Arial" w:cs="Arial"/>
          <w:color w:val="222222"/>
        </w:rPr>
        <w:t>COMUNICATO STAMPA</w:t>
      </w:r>
    </w:p>
    <w:p w14:paraId="2A76048F" w14:textId="77777777" w:rsidR="00EF06E5" w:rsidRDefault="00EF06E5" w:rsidP="00EF06E5">
      <w:pPr>
        <w:pStyle w:val="NormaleWeb"/>
        <w:shd w:val="clear" w:color="auto" w:fill="FFFFFF"/>
        <w:rPr>
          <w:rFonts w:ascii="Arial" w:hAnsi="Arial" w:cs="Arial"/>
          <w:color w:val="222222"/>
        </w:rPr>
      </w:pPr>
    </w:p>
    <w:p w14:paraId="0C99A191" w14:textId="035B5DFD" w:rsidR="00EF06E5" w:rsidRDefault="00EF06E5" w:rsidP="00EF06E5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Bologna, 0</w:t>
      </w:r>
      <w:r w:rsidR="00DD5D8F">
        <w:rPr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 xml:space="preserve"> </w:t>
      </w:r>
      <w:r w:rsidR="00B211CE">
        <w:rPr>
          <w:rFonts w:ascii="Arial" w:hAnsi="Arial" w:cs="Arial"/>
          <w:color w:val="222222"/>
        </w:rPr>
        <w:t>febbraio</w:t>
      </w:r>
      <w:r>
        <w:rPr>
          <w:rFonts w:ascii="Arial" w:hAnsi="Arial" w:cs="Arial"/>
          <w:color w:val="222222"/>
        </w:rPr>
        <w:t xml:space="preserve"> 2026</w:t>
      </w:r>
    </w:p>
    <w:p w14:paraId="3C4C8051" w14:textId="77777777" w:rsidR="00DD5D8F" w:rsidRPr="00DD5D8F" w:rsidRDefault="00DD5D8F" w:rsidP="00DD5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KIDS IMAGINE LIGHT</w:t>
      </w:r>
    </w:p>
    <w:p w14:paraId="5DE36FB4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 percorso luminoso di pace, immaginazione e responsabilità sociale nel cuore di Bologna</w:t>
      </w:r>
    </w:p>
    <w:p w14:paraId="794122C8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L’installazione Kids Imagine Light sarà prolungata fino al 28 febbraio 2026, accogliendo il pubblico di Arte Fiera e offrendo alla città una passeggiata luminosa che intreccia arte, pensiero e responsabilità sociale nel cuore di Bologna.</w:t>
      </w:r>
    </w:p>
    <w:p w14:paraId="52E03D0E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progetto si fonda su una visione profondamente umanistica: riconoscere nello sguardo dei bambini una capacità autentica di immaginare il mondo non per come è, ma per come dovrebbe essere.</w:t>
      </w:r>
    </w:p>
    <w:p w14:paraId="7F931939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L’immaginazione diventa così un atto etico prima ancora che creativo, un esercizio di pace che attraversa la luce, le parole e i segni, trasformando lo spazio urbano in un luogo di ascolto, relazione e condivisione.</w:t>
      </w:r>
    </w:p>
    <w:p w14:paraId="493BA96D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luminarie non sono intese come semplice decorazione, ma come un linguaggio simbolico capace di dialogare con cittadini e visitatori: un invito a rallentare, a camminare, a riflettere, lasciandosi guidare da sogni semplici e universali – vivere senza paura, senza confini, in un mondo più giusto.</w:t>
      </w:r>
    </w:p>
    <w:p w14:paraId="10DF8F0C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percorso luminoso accompagna la città oltre il periodo delle festività natalizie, attraversando Via d’Azeglio pedonale, Piazzetta Guazzaloca, Corte Galluzzi e Piazzetta De' Celestini, e si inserisce in continuità con il calendario culturale cittadino, accogliendo anche il pubblico internazionale di Arte Fiera.</w:t>
      </w:r>
    </w:p>
    <w:p w14:paraId="6B7F67AB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 elemento centrale del progetto è il suo scopo benefico. </w:t>
      </w:r>
    </w:p>
    <w:p w14:paraId="11B900B0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 termine dell’installazione, i disegni luminosi potranno essere acquistati e il ricavato della vendita sarà devoluto a sostegno del progetto “Parco della Luna”, iniziativa a cura della Fondazione Sant’Orsola.</w:t>
      </w:r>
    </w:p>
    <w:p w14:paraId="015C1344" w14:textId="7F7669CB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ulteriore sostegno, i disegni che compongono le luminarie, tutti originali e realizzati dai bambini, saranno messi a disposizione degli interessati, rafforzando il legame tra immaginazione infantile, arte e impegno sociale attraverso un gesto concreto e partecipato.</w:t>
      </w:r>
    </w:p>
    <w:p w14:paraId="445BDB70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Durante il periodo natalizio, l’iniziativa ha registrato un riscontro molto positivo sui social, con numerose condivisioni, commenti e contenuti generati spontaneamente da cittadini e visitatori, a conferma di un messaggio sentito e condiviso.</w:t>
      </w:r>
    </w:p>
    <w:p w14:paraId="12FE3953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Anche le attività commerciali coinvolte hanno espresso soddisfazione, riconoscendo nel progetto non solo una valorizzazione estetica degli spazi, ma un’occasione di identità, orgoglio e relazione con la comunità.</w:t>
      </w:r>
    </w:p>
    <w:p w14:paraId="3DE9D7BB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Kids Imagine Light si conferma così come un progetto capace di andare oltre la luce, trasformandola in strumento di connessione, accoglienza e memoria: una presenza luminosa che non si limita a illuminare, ma che lascia traccia nel paesaggio urbano e nel pensiero collettivo.</w:t>
      </w:r>
    </w:p>
    <w:p w14:paraId="4F05EBB6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progetto è realizzato e curato dal Consorzio Via d’Azeglio Pedonale Bologna in collaborazione con Confcommercio e Confesercenti, Patrocinato dal Comune di Bologna e dalla Fondazione Sant’Orsola, e reso possibile grazie al contributo di due importanti partner: Matteo Neri e Net Service Group.</w:t>
      </w:r>
    </w:p>
    <w:p w14:paraId="31308999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“I commercianti di Via D’Azeglio Pedonale anche per questo periodo natalizio hanno proposto un’iniziativa di grande valore sociale  - sottolinea Giancarlo Tonelli, Direttore di Confcommercio Ascom Bologna – .  La scelta di porre l’attenzione sui valori della pace, trasformando parole musicali e disegni di bambini in luminarie, ci è sembrata particolarmente adeguata al frangente che stiamo vivendo ed è stata realizzata con una sapiente attenzione artistica.  Come Associazione riteniamo quindi opportuno il prolungamento dell’illuminazione della strada fino a marzo, e quindi anche durante i giorni di Arte Fiera, perché così si potrà cogliere appieno l’impegno degli imprenditori del commercio  nella diffusione di un messaggio forte di speranza e di fiducia”.</w:t>
      </w:r>
    </w:p>
    <w:p w14:paraId="2E1B7C50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“Arte, Pace, Solidarietà – sottolinea Loreno Rossi, Direttore di Confesercenti Bologna – tre assiomi, tre modi di vivere, tre passioni che, da sempre, animano il lavoro di commercianti e gestori dei pubblici esercizi. Quelli che operano in via D’Azeglio, nelle vie e nelle piazzette dei dintorni lo dimostrano da anni, coniugando Musica, Arte e Vivibilità della Città con l’installazione di luminarie ispirate ai versi di celebri canzoni che, una volta smontate, sono state messe all’asta e con i proventi finanziati importanti progetti di solidarietà”.</w:t>
      </w:r>
    </w:p>
    <w:p w14:paraId="6F7CD8B5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“Sostengo le luminarie natalizie di Via d’Azeglio per valorizzare il cuore della città, promuovere una bellissima iniziativa che parla di pace e di bambini e offrire a residenti e visitatori un’esperienza unica che pone l’accento su temi di fondamentale importanza in questo momento storico”, afferma Matteo Neri.</w:t>
      </w:r>
    </w:p>
    <w:p w14:paraId="23929B2E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Gianluca Ortolani, Amministratore Delegato Net Service Group, aggiunge: “Il progetto di quest'anno - con il suo messaggio di pace e di speranza - è talmente meritevole che è stato per noi naturale volerlo sostenere. Un’opportunità di cui siamo grati e che ci rende orgogliosi”.</w:t>
      </w:r>
    </w:p>
    <w:p w14:paraId="4A57FE44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richieste e le manifestazioni di interesse possono esprimersi attraverso l’indirizzo email </w:t>
      </w:r>
      <w:hyperlink r:id="rId11" w:tgtFrame="_blank" w:history="1">
        <w:r w:rsidRPr="00DD5D8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viadazeglio.bo@gmail.com</w:t>
        </w:r>
      </w:hyperlink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e tramite i post dedicati sui canali social viadazeglio.bologna.</w:t>
      </w:r>
    </w:p>
    <w:p w14:paraId="2CC24647" w14:textId="77777777" w:rsidR="00DD5D8F" w:rsidRPr="00DD5D8F" w:rsidRDefault="00DD5D8F" w:rsidP="00DD5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5D8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disegni, insieme a tutte le informazioni relative al progetto e alle modalità di adesione, saranno visibili e consultabili attraverso questi canali ufficiali.</w:t>
      </w:r>
    </w:p>
    <w:p w14:paraId="5E15D452" w14:textId="77777777" w:rsidR="00EF4491" w:rsidRPr="00B36EA0" w:rsidRDefault="00EF4491">
      <w:pPr>
        <w:rPr>
          <w:rFonts w:ascii="Adobe Gothic Std B" w:eastAsia="Adobe Gothic Std B" w:hAnsi="Adobe Gothic Std B"/>
          <w:sz w:val="20"/>
          <w:szCs w:val="20"/>
        </w:rPr>
      </w:pPr>
    </w:p>
    <w:sectPr w:rsidR="00EF4491" w:rsidRPr="00B36EA0" w:rsidSect="0056389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othic Std B">
    <w:altName w:val="Yu Gothic"/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0C5F"/>
    <w:multiLevelType w:val="multilevel"/>
    <w:tmpl w:val="7D5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00E38"/>
    <w:multiLevelType w:val="multilevel"/>
    <w:tmpl w:val="544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8706B"/>
    <w:multiLevelType w:val="multilevel"/>
    <w:tmpl w:val="04C0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E75A3"/>
    <w:multiLevelType w:val="multilevel"/>
    <w:tmpl w:val="637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77A1F"/>
    <w:multiLevelType w:val="multilevel"/>
    <w:tmpl w:val="B978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B398A"/>
    <w:multiLevelType w:val="multilevel"/>
    <w:tmpl w:val="5DE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500E7"/>
    <w:multiLevelType w:val="multilevel"/>
    <w:tmpl w:val="77F0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B1273"/>
    <w:multiLevelType w:val="multilevel"/>
    <w:tmpl w:val="F2F0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567037">
    <w:abstractNumId w:val="6"/>
  </w:num>
  <w:num w:numId="2" w16cid:durableId="902638663">
    <w:abstractNumId w:val="1"/>
  </w:num>
  <w:num w:numId="3" w16cid:durableId="1554847861">
    <w:abstractNumId w:val="2"/>
  </w:num>
  <w:num w:numId="4" w16cid:durableId="611012470">
    <w:abstractNumId w:val="4"/>
  </w:num>
  <w:num w:numId="5" w16cid:durableId="1897232486">
    <w:abstractNumId w:val="7"/>
  </w:num>
  <w:num w:numId="6" w16cid:durableId="1925527638">
    <w:abstractNumId w:val="0"/>
  </w:num>
  <w:num w:numId="7" w16cid:durableId="1910075627">
    <w:abstractNumId w:val="3"/>
  </w:num>
  <w:num w:numId="8" w16cid:durableId="316348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81"/>
    <w:rsid w:val="000627D3"/>
    <w:rsid w:val="0006606A"/>
    <w:rsid w:val="001F5A62"/>
    <w:rsid w:val="002A3E00"/>
    <w:rsid w:val="0039071F"/>
    <w:rsid w:val="003A4D17"/>
    <w:rsid w:val="00400B66"/>
    <w:rsid w:val="00465FB8"/>
    <w:rsid w:val="0056389D"/>
    <w:rsid w:val="008317B9"/>
    <w:rsid w:val="00AE15F2"/>
    <w:rsid w:val="00B211CE"/>
    <w:rsid w:val="00B36EA0"/>
    <w:rsid w:val="00BD2081"/>
    <w:rsid w:val="00C6666C"/>
    <w:rsid w:val="00D84FA8"/>
    <w:rsid w:val="00DD5D8F"/>
    <w:rsid w:val="00DE4A4B"/>
    <w:rsid w:val="00ED43FB"/>
    <w:rsid w:val="00EE548D"/>
    <w:rsid w:val="00EF06E5"/>
    <w:rsid w:val="00E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5328"/>
  <w15:chartTrackingRefBased/>
  <w15:docId w15:val="{0C7A3748-5473-433C-83DE-50EEB440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20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20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20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20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20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20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20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20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20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208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E4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E4A4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F0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viadazeglio.b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C8EA8.9F1362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F10F-DA6E-4EA6-92D4-743707D0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corbelli</dc:creator>
  <cp:keywords/>
  <dc:description/>
  <cp:lastModifiedBy>danilo corbelli</cp:lastModifiedBy>
  <cp:revision>8</cp:revision>
  <cp:lastPrinted>2026-01-26T09:04:00Z</cp:lastPrinted>
  <dcterms:created xsi:type="dcterms:W3CDTF">2026-01-26T10:50:00Z</dcterms:created>
  <dcterms:modified xsi:type="dcterms:W3CDTF">2026-02-05T09:34:00Z</dcterms:modified>
</cp:coreProperties>
</file>