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DA4" w:rsidRDefault="005267FF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4956810</wp:posOffset>
            </wp:positionH>
            <wp:positionV relativeFrom="paragraph">
              <wp:posOffset>-109220</wp:posOffset>
            </wp:positionV>
            <wp:extent cx="1729768" cy="390535"/>
            <wp:effectExtent l="0" t="0" r="3810" b="952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Ruggine-CMYK-black-copia-pd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68" cy="39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editId="3D9DAF70">
            <wp:simplePos x="0" y="0"/>
            <wp:positionH relativeFrom="column">
              <wp:posOffset>2546350</wp:posOffset>
            </wp:positionH>
            <wp:positionV relativeFrom="paragraph">
              <wp:posOffset>-602996</wp:posOffset>
            </wp:positionV>
            <wp:extent cx="1828028" cy="933450"/>
            <wp:effectExtent l="0" t="0" r="1270" b="0"/>
            <wp:wrapNone/>
            <wp:docPr id="4" name="Immagine 4" descr="Logo Confcommercio Ascom Bolo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onfcommercio Ascom Bolog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028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editId="667AC4D5">
            <wp:simplePos x="0" y="0"/>
            <wp:positionH relativeFrom="column">
              <wp:posOffset>1093470</wp:posOffset>
            </wp:positionH>
            <wp:positionV relativeFrom="paragraph">
              <wp:posOffset>-737870</wp:posOffset>
            </wp:positionV>
            <wp:extent cx="805518" cy="1143000"/>
            <wp:effectExtent l="0" t="0" r="0" b="0"/>
            <wp:wrapNone/>
            <wp:docPr id="5" name="Immagine 5" descr="Logo F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Fip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518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C40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-832485</wp:posOffset>
            </wp:positionV>
            <wp:extent cx="1466850" cy="14668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DA4">
        <w:rPr>
          <w:b/>
          <w:bCs/>
          <w:i/>
          <w:noProof/>
          <w:sz w:val="28"/>
          <w:szCs w:val="28"/>
        </w:rPr>
        <w:t xml:space="preserve">  </w:t>
      </w:r>
      <w:r w:rsidR="00683D60">
        <w:rPr>
          <w:b/>
          <w:bCs/>
          <w:i/>
          <w:noProof/>
          <w:sz w:val="28"/>
          <w:szCs w:val="28"/>
        </w:rPr>
        <w:t xml:space="preserve">                   </w:t>
      </w:r>
      <w:r w:rsidR="00375DA4">
        <w:rPr>
          <w:b/>
          <w:bCs/>
          <w:i/>
          <w:noProof/>
          <w:sz w:val="28"/>
          <w:szCs w:val="28"/>
        </w:rPr>
        <w:t xml:space="preserve">     </w:t>
      </w:r>
      <w:r w:rsidR="00303E83">
        <w:rPr>
          <w:b/>
          <w:bCs/>
          <w:i/>
          <w:noProof/>
          <w:sz w:val="28"/>
          <w:szCs w:val="28"/>
        </w:rPr>
        <w:t xml:space="preserve">                      </w:t>
      </w:r>
    </w:p>
    <w:p w:rsidR="00683D60" w:rsidRDefault="00683D60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</w:p>
    <w:p w:rsidR="00683D60" w:rsidRDefault="00683D60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</w:p>
    <w:p w:rsidR="008400C1" w:rsidRDefault="008400C1" w:rsidP="005267FF">
      <w:pPr>
        <w:ind w:right="850"/>
        <w:rPr>
          <w:b/>
          <w:sz w:val="24"/>
          <w:szCs w:val="24"/>
        </w:rPr>
      </w:pPr>
    </w:p>
    <w:p w:rsidR="00FC19E0" w:rsidRDefault="00C00080" w:rsidP="00710899">
      <w:pPr>
        <w:ind w:left="850" w:right="850"/>
        <w:jc w:val="center"/>
        <w:rPr>
          <w:b/>
          <w:sz w:val="24"/>
          <w:szCs w:val="24"/>
        </w:rPr>
      </w:pPr>
      <w:r w:rsidRPr="009051BE">
        <w:rPr>
          <w:b/>
          <w:sz w:val="24"/>
          <w:szCs w:val="24"/>
        </w:rPr>
        <w:t>COMUNICATO STAMPA</w:t>
      </w:r>
    </w:p>
    <w:p w:rsidR="00710899" w:rsidRDefault="00710899" w:rsidP="00710899">
      <w:pPr>
        <w:ind w:left="850" w:right="850"/>
        <w:jc w:val="center"/>
        <w:rPr>
          <w:b/>
          <w:sz w:val="24"/>
          <w:szCs w:val="24"/>
        </w:rPr>
      </w:pPr>
    </w:p>
    <w:p w:rsidR="0097589E" w:rsidRDefault="0097589E" w:rsidP="005C1C40">
      <w:pPr>
        <w:tabs>
          <w:tab w:val="left" w:pos="4800"/>
        </w:tabs>
        <w:spacing w:after="0"/>
        <w:ind w:left="850" w:right="85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“Vicolo Alemagna in festa”</w:t>
      </w:r>
    </w:p>
    <w:p w:rsidR="00683D60" w:rsidRPr="00683D60" w:rsidRDefault="005C1C40" w:rsidP="005C1C40">
      <w:pPr>
        <w:tabs>
          <w:tab w:val="left" w:pos="4800"/>
        </w:tabs>
        <w:spacing w:after="0"/>
        <w:ind w:left="850" w:right="85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Un vicolo nuovo. Due giorni per viverlo</w:t>
      </w:r>
    </w:p>
    <w:p w:rsidR="00532285" w:rsidRDefault="005C1C40" w:rsidP="005C1C40">
      <w:pPr>
        <w:spacing w:after="0"/>
        <w:ind w:left="850" w:right="850"/>
        <w:jc w:val="center"/>
      </w:pPr>
      <w:r>
        <w:rPr>
          <w:i/>
          <w:iCs/>
        </w:rPr>
        <w:t xml:space="preserve">Dal 10 al 11 ottobre, dalle 11.30 a 00.30, prende vita la festa di riapertura di Vicolo Alemagna. Un’occasione per celebrare i 70 anni </w:t>
      </w:r>
      <w:r w:rsidR="0097589E">
        <w:rPr>
          <w:i/>
          <w:iCs/>
        </w:rPr>
        <w:t>di</w:t>
      </w:r>
      <w:r w:rsidR="009D220B">
        <w:rPr>
          <w:i/>
          <w:iCs/>
        </w:rPr>
        <w:t xml:space="preserve"> attività di</w:t>
      </w:r>
      <w:r w:rsidR="0097589E">
        <w:rPr>
          <w:i/>
          <w:iCs/>
        </w:rPr>
        <w:t xml:space="preserve"> Dante Naldi, storico titolare </w:t>
      </w:r>
      <w:r>
        <w:rPr>
          <w:i/>
          <w:iCs/>
        </w:rPr>
        <w:t>della Trattoria Leonida e i 12</w:t>
      </w:r>
      <w:r w:rsidR="0097589E">
        <w:rPr>
          <w:i/>
          <w:iCs/>
        </w:rPr>
        <w:t xml:space="preserve"> anni</w:t>
      </w:r>
      <w:r>
        <w:rPr>
          <w:i/>
          <w:iCs/>
        </w:rPr>
        <w:t xml:space="preserve"> di Ruggine</w:t>
      </w:r>
    </w:p>
    <w:p w:rsidR="00F3755D" w:rsidRDefault="00F3755D" w:rsidP="007C24DA">
      <w:pPr>
        <w:pStyle w:val="Default"/>
      </w:pPr>
    </w:p>
    <w:p w:rsidR="00A24E4C" w:rsidRPr="0097589E" w:rsidRDefault="005C1C40" w:rsidP="00FC19E0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97589E">
        <w:rPr>
          <w:rFonts w:asciiTheme="minorHAnsi" w:hAnsiTheme="minorHAnsi" w:cstheme="minorHAnsi"/>
          <w:sz w:val="22"/>
          <w:szCs w:val="22"/>
        </w:rPr>
        <w:t xml:space="preserve">Dopo mesi di chiusura e un’estate passata al caldo. Riapre </w:t>
      </w:r>
      <w:r w:rsidR="0097589E" w:rsidRPr="0097589E">
        <w:rPr>
          <w:rFonts w:asciiTheme="minorHAnsi" w:hAnsiTheme="minorHAnsi" w:cstheme="minorHAnsi"/>
          <w:sz w:val="22"/>
          <w:szCs w:val="22"/>
        </w:rPr>
        <w:t>v</w:t>
      </w:r>
      <w:r w:rsidRPr="0097589E">
        <w:rPr>
          <w:rFonts w:asciiTheme="minorHAnsi" w:hAnsiTheme="minorHAnsi" w:cstheme="minorHAnsi"/>
          <w:sz w:val="22"/>
          <w:szCs w:val="22"/>
        </w:rPr>
        <w:t>icolo Alemagna e lo fa in grande stile</w:t>
      </w:r>
      <w:r w:rsidR="0097589E" w:rsidRPr="0097589E">
        <w:rPr>
          <w:rFonts w:asciiTheme="minorHAnsi" w:hAnsiTheme="minorHAnsi" w:cstheme="minorHAnsi"/>
          <w:sz w:val="22"/>
          <w:szCs w:val="22"/>
        </w:rPr>
        <w:t>,</w:t>
      </w:r>
      <w:r w:rsidRPr="0097589E">
        <w:rPr>
          <w:rFonts w:asciiTheme="minorHAnsi" w:hAnsiTheme="minorHAnsi" w:cstheme="minorHAnsi"/>
          <w:sz w:val="22"/>
          <w:szCs w:val="22"/>
        </w:rPr>
        <w:t xml:space="preserve"> con una festa di strada organizzata da Ruggine che ha l’obiettivo di</w:t>
      </w:r>
      <w:r w:rsidR="0097589E" w:rsidRPr="0097589E">
        <w:rPr>
          <w:rFonts w:asciiTheme="minorHAnsi" w:hAnsiTheme="minorHAnsi" w:cstheme="minorHAnsi"/>
          <w:sz w:val="22"/>
          <w:szCs w:val="22"/>
        </w:rPr>
        <w:t xml:space="preserve"> inaugurare</w:t>
      </w:r>
      <w:r w:rsidRPr="0097589E">
        <w:rPr>
          <w:rFonts w:asciiTheme="minorHAnsi" w:hAnsiTheme="minorHAnsi" w:cstheme="minorHAnsi"/>
          <w:sz w:val="22"/>
          <w:szCs w:val="22"/>
        </w:rPr>
        <w:t xml:space="preserve"> </w:t>
      </w:r>
      <w:r w:rsidR="0097589E" w:rsidRPr="0097589E">
        <w:rPr>
          <w:rFonts w:asciiTheme="minorHAnsi" w:hAnsiTheme="minorHAnsi" w:cstheme="minorHAnsi"/>
          <w:sz w:val="22"/>
          <w:szCs w:val="22"/>
        </w:rPr>
        <w:t>una nuova stagione per il vicolo e restituirlo alla città.</w:t>
      </w:r>
    </w:p>
    <w:p w:rsidR="005C1C40" w:rsidRPr="0097589E" w:rsidRDefault="005C1C40" w:rsidP="00FC19E0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97589E" w:rsidRPr="0097589E" w:rsidRDefault="005C1C40" w:rsidP="005C1C40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97589E">
        <w:rPr>
          <w:rFonts w:asciiTheme="minorHAnsi" w:hAnsiTheme="minorHAnsi" w:cstheme="minorHAnsi"/>
          <w:sz w:val="22"/>
          <w:szCs w:val="22"/>
        </w:rPr>
        <w:t xml:space="preserve">L’appuntamento è per sabato 10 e domenica 11 ottobre, dalle 11.30 a 00.30. </w:t>
      </w:r>
      <w:r w:rsidR="0097589E" w:rsidRPr="0097589E">
        <w:rPr>
          <w:rFonts w:asciiTheme="minorHAnsi" w:hAnsiTheme="minorHAnsi" w:cstheme="minorHAnsi"/>
          <w:sz w:val="22"/>
          <w:szCs w:val="22"/>
        </w:rPr>
        <w:t xml:space="preserve">Due giornate pensate per riportare cittadini e frequentatori nel cuore del centro di Bologna e per celebrare due importanti anniversari. Da una parte i 70 anni di attività di Dante Naldi, storico titolare della Trattoria Leonida. Dall’altra i 12 anni di Ruggine, che festeggia il traguardo con un’iniziativa dal particolare valore simbolico, arrivata anche nel momento in cui il locale è entrato nella classifica internazionale dei 500 Best </w:t>
      </w:r>
      <w:proofErr w:type="spellStart"/>
      <w:r w:rsidR="0097589E" w:rsidRPr="0097589E">
        <w:rPr>
          <w:rFonts w:asciiTheme="minorHAnsi" w:hAnsiTheme="minorHAnsi" w:cstheme="minorHAnsi"/>
          <w:sz w:val="22"/>
          <w:szCs w:val="22"/>
        </w:rPr>
        <w:t>Bars</w:t>
      </w:r>
      <w:proofErr w:type="spellEnd"/>
      <w:r w:rsidR="0097589E" w:rsidRPr="0097589E">
        <w:rPr>
          <w:rFonts w:asciiTheme="minorHAnsi" w:hAnsiTheme="minorHAnsi" w:cstheme="minorHAnsi"/>
          <w:sz w:val="22"/>
          <w:szCs w:val="22"/>
        </w:rPr>
        <w:t>. Un riconoscimento che Ruggine ha scelto di condividere con il quartiere e con la comunità che ne ha accompagnato la crescita in questi anni.</w:t>
      </w:r>
    </w:p>
    <w:p w:rsidR="0097589E" w:rsidRPr="0097589E" w:rsidRDefault="0097589E" w:rsidP="005C1C40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97589E" w:rsidRPr="0097589E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97589E">
        <w:rPr>
          <w:rFonts w:asciiTheme="minorHAnsi" w:hAnsiTheme="minorHAnsi" w:cstheme="minorHAnsi"/>
          <w:sz w:val="22"/>
          <w:szCs w:val="22"/>
        </w:rPr>
        <w:t>“</w:t>
      </w:r>
      <w:r w:rsidRPr="0097589E">
        <w:rPr>
          <w:rFonts w:asciiTheme="minorHAnsi" w:hAnsiTheme="minorHAnsi" w:cstheme="minorHAnsi"/>
          <w:i/>
          <w:sz w:val="22"/>
          <w:szCs w:val="22"/>
        </w:rPr>
        <w:t>Vicolo Alemagna in festa</w:t>
      </w:r>
      <w:r w:rsidRPr="0097589E">
        <w:rPr>
          <w:rFonts w:asciiTheme="minorHAnsi" w:hAnsiTheme="minorHAnsi" w:cstheme="minorHAnsi"/>
          <w:sz w:val="22"/>
          <w:szCs w:val="22"/>
        </w:rPr>
        <w:t xml:space="preserve">” è il nome scelto per una manifestazione che mette insieme convivialità, gastronomia e musica e che vuole accompagnare la riapertura della strada trasformandola per due giorni in uno spazio di incontro e socialità. Al centro ci sarà la nuova pavimentazione del vicolo, </w:t>
      </w:r>
      <w:bookmarkStart w:id="0" w:name="_GoBack"/>
      <w:bookmarkEnd w:id="0"/>
      <w:r w:rsidRPr="0097589E">
        <w:rPr>
          <w:rFonts w:asciiTheme="minorHAnsi" w:hAnsiTheme="minorHAnsi" w:cstheme="minorHAnsi"/>
          <w:sz w:val="22"/>
          <w:szCs w:val="22"/>
        </w:rPr>
        <w:t>con l’idea di rendere l’iniziativa un appuntamento da ripetere anche negli anni successivi.</w:t>
      </w:r>
    </w:p>
    <w:p w:rsidR="0097589E" w:rsidRPr="0097589E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97589E" w:rsidRPr="0097589E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97589E">
        <w:rPr>
          <w:rFonts w:asciiTheme="minorHAnsi" w:hAnsiTheme="minorHAnsi" w:cstheme="minorHAnsi"/>
          <w:sz w:val="22"/>
          <w:szCs w:val="22"/>
        </w:rPr>
        <w:t xml:space="preserve">L’obiettivo è far vivere vicolo Alemagna mettendo in relazione le attività presenti, i residenti, i clienti abituali e i cittadini, in un’atmosfera piacevole e a basso impatto. Gli allestimenti saranno temporanei e removibili, con particolare attenzione all’accessibilità e alla sicurezza. Il programma musicale accompagnerà entrambe le giornate. Sabato pomeriggio il vicolo ospiterà musica dal vivo in stile Swing e Jazz manouche, seguita da un dj set R&amp;B e Hip hop durante l’aperitivo. Domenica sarà invece la volta dell’aperitivo con musica live Rock and </w:t>
      </w:r>
      <w:proofErr w:type="spellStart"/>
      <w:r w:rsidRPr="0097589E">
        <w:rPr>
          <w:rFonts w:asciiTheme="minorHAnsi" w:hAnsiTheme="minorHAnsi" w:cstheme="minorHAnsi"/>
          <w:sz w:val="22"/>
          <w:szCs w:val="22"/>
        </w:rPr>
        <w:t>Roll</w:t>
      </w:r>
      <w:proofErr w:type="spellEnd"/>
      <w:r w:rsidRPr="0097589E">
        <w:rPr>
          <w:rFonts w:asciiTheme="minorHAnsi" w:hAnsiTheme="minorHAnsi" w:cstheme="minorHAnsi"/>
          <w:sz w:val="22"/>
          <w:szCs w:val="22"/>
        </w:rPr>
        <w:t>, mentre dopo l’orario di cena spazio a stand up comedy.</w:t>
      </w:r>
    </w:p>
    <w:p w:rsidR="0097589E" w:rsidRPr="0097589E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F3755D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97589E">
        <w:rPr>
          <w:rFonts w:asciiTheme="minorHAnsi" w:hAnsiTheme="minorHAnsi" w:cstheme="minorHAnsi"/>
          <w:sz w:val="22"/>
          <w:szCs w:val="22"/>
        </w:rPr>
        <w:t xml:space="preserve">Per entrambe le giornate sarà inoltre allestita una mostra fotografica partecipativa dedicata alla città di Bologna, realizzata attraverso una open call </w:t>
      </w:r>
      <w:r w:rsidR="005267FF">
        <w:rPr>
          <w:rFonts w:asciiTheme="minorHAnsi" w:hAnsiTheme="minorHAnsi" w:cstheme="minorHAnsi"/>
          <w:sz w:val="22"/>
          <w:szCs w:val="22"/>
        </w:rPr>
        <w:t xml:space="preserve">che </w:t>
      </w:r>
      <w:r w:rsidRPr="0097589E">
        <w:rPr>
          <w:rFonts w:asciiTheme="minorHAnsi" w:hAnsiTheme="minorHAnsi" w:cstheme="minorHAnsi"/>
          <w:sz w:val="22"/>
          <w:szCs w:val="22"/>
        </w:rPr>
        <w:t>contribuirà a raccontare la</w:t>
      </w:r>
      <w:r w:rsidR="005267FF">
        <w:rPr>
          <w:rFonts w:asciiTheme="minorHAnsi" w:hAnsiTheme="minorHAnsi" w:cstheme="minorHAnsi"/>
          <w:sz w:val="22"/>
          <w:szCs w:val="22"/>
        </w:rPr>
        <w:t xml:space="preserve"> città</w:t>
      </w:r>
      <w:r w:rsidRPr="0097589E">
        <w:rPr>
          <w:rFonts w:asciiTheme="minorHAnsi" w:hAnsiTheme="minorHAnsi" w:cstheme="minorHAnsi"/>
          <w:sz w:val="22"/>
          <w:szCs w:val="22"/>
        </w:rPr>
        <w:t>.</w:t>
      </w:r>
    </w:p>
    <w:p w:rsidR="005267FF" w:rsidRDefault="005267FF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5267FF" w:rsidRPr="005267FF" w:rsidRDefault="005267FF" w:rsidP="0097589E">
      <w:pPr>
        <w:pStyle w:val="Default"/>
        <w:ind w:left="850" w:right="85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267FF">
        <w:rPr>
          <w:rFonts w:asciiTheme="minorHAnsi" w:hAnsiTheme="minorHAnsi" w:cstheme="minorHAnsi"/>
          <w:b/>
          <w:sz w:val="22"/>
          <w:szCs w:val="22"/>
        </w:rPr>
        <w:t>L’APPUNTAMENTO ISTITUZIONALE PER LA CONSEGNA DELLE TARGHE È FISSATO PER SABATO 10 OTTOBRE ALLE 18 IN VICOLO ALEMAGNA.</w:t>
      </w:r>
    </w:p>
    <w:p w:rsidR="0097589E" w:rsidRPr="0097589E" w:rsidRDefault="0097589E" w:rsidP="0097589E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97589E" w:rsidRPr="0097589E" w:rsidRDefault="0097589E" w:rsidP="0097589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104890" w:rsidRPr="0097589E" w:rsidRDefault="00BC63C2" w:rsidP="00FC19E0">
      <w:pPr>
        <w:spacing w:after="0"/>
        <w:ind w:left="850" w:right="850"/>
        <w:jc w:val="both"/>
        <w:rPr>
          <w:rFonts w:cstheme="minorHAnsi"/>
        </w:rPr>
      </w:pPr>
      <w:r w:rsidRPr="0097589E">
        <w:rPr>
          <w:rFonts w:cstheme="minorHAnsi"/>
        </w:rPr>
        <w:t xml:space="preserve">Bologna, </w:t>
      </w:r>
      <w:r w:rsidR="00FC19E0" w:rsidRPr="0097589E">
        <w:rPr>
          <w:rFonts w:cstheme="minorHAnsi"/>
        </w:rPr>
        <w:t xml:space="preserve">7 </w:t>
      </w:r>
      <w:r w:rsidR="0097589E" w:rsidRPr="0097589E">
        <w:rPr>
          <w:rFonts w:cstheme="minorHAnsi"/>
        </w:rPr>
        <w:t xml:space="preserve">ottobre </w:t>
      </w:r>
      <w:r w:rsidRPr="0097589E">
        <w:rPr>
          <w:rFonts w:cstheme="minorHAnsi"/>
        </w:rPr>
        <w:t>202</w:t>
      </w:r>
      <w:r w:rsidR="00FC19E0" w:rsidRPr="0097589E">
        <w:rPr>
          <w:rFonts w:cstheme="minorHAnsi"/>
        </w:rPr>
        <w:t>6</w:t>
      </w:r>
    </w:p>
    <w:sectPr w:rsidR="00104890" w:rsidRPr="0097589E">
      <w:headerReference w:type="even" r:id="rId11"/>
      <w:headerReference w:type="default" r:id="rId12"/>
      <w:head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3A7" w:rsidRDefault="004943A7" w:rsidP="00DB20E5">
      <w:pPr>
        <w:spacing w:after="0" w:line="240" w:lineRule="auto"/>
      </w:pPr>
      <w:r>
        <w:separator/>
      </w:r>
    </w:p>
  </w:endnote>
  <w:endnote w:type="continuationSeparator" w:id="0">
    <w:p w:rsidR="004943A7" w:rsidRDefault="004943A7" w:rsidP="00DB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3A7" w:rsidRDefault="004943A7" w:rsidP="00DB20E5">
      <w:pPr>
        <w:spacing w:after="0" w:line="240" w:lineRule="auto"/>
      </w:pPr>
      <w:r>
        <w:separator/>
      </w:r>
    </w:p>
  </w:footnote>
  <w:footnote w:type="continuationSeparator" w:id="0">
    <w:p w:rsidR="004943A7" w:rsidRDefault="004943A7" w:rsidP="00DB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59C96D" wp14:editId="5640077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363482677" name="Casella di testo 2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B20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9C96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INTERNO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MshQIAAMUEAAAOAAAAZHJzL2Uyb0RvYy54bWysVEtv2zAMvg/YfxB0T+04zqNGnMJ14iFA&#10;kBRLhwK7KbLcGJAlQVJrd8X++yjZ6bZup2EXmSIpPj5+9PKmazh6ZtrUUqR4fBVixASVZS0eU/zl&#10;vhgtMDKWiJJwKViKX5jBN6uPH5atSlgkz5KXTCMIIkzSqhSfrVVJEBh6Zg0xV1IxAcZK6oZYuOrH&#10;oNSkhegND6IwnAWt1KXSkjJjQLvujXjl41cVo/ZQVYZZxFMMtVl/an+e3BmsliR51ESdazqUQf6h&#10;iobUApK+hVoTS9CTrv8I1dRUSyMre0VlE8iqqinzPUA34/BdN8czUcz3AuAY9QaT+X9h6f75TqO6&#10;TPFkNokX0Ww+x0iQBkaVE8M4J6iskWXGShRhVDJDAb18lx2P22KbZ1+3h/0mQdv9/ebz/uAhYJ3d&#10;GevAAKkH4XWabeJxkUWjPCyKURzPw9H17ToeTYtsnWeLeX67ib67YQT+lX8ftMokvj43TS8eFRRr&#10;u1vZAdecu9MbULpsXaUb9wVQEdhh2i9vE3aVUFDG8WQxm2JEwTTIfdLLY6WN/cRkg5yQYg0E8k2R&#10;Z6ipd724uFxCFjXnoCcJF78poBGn8U30FbpabXfqhrJPsnyBbrTsOWkULWrIuSPG3hENJIQGYLHs&#10;AY6KyzbFcpAwOkv97W965w/cACtGLZA6xQK2DiO+FcAZx38vjK/DaQg37W/RNA7d7XRxEk9NLmFf&#10;xrC6inrROVt+ESstmwfYu8xlAxMRFHKm2F7E3PYrBntLWZZ5J+C7InYnjoq60A4sh+R990C0GuC2&#10;MKe9vNCeJO9Q733dS6OyJwvY+5E4YHs0B7xhVzyThr12y/jr3Xv9/PusfgAAAP//AwBQSwMEFAAG&#10;AAgAAAAhAHdXhELaAAAAAwEAAA8AAABkcnMvZG93bnJldi54bWxMj0FLw0AQhe+C/2GZghexGxVK&#10;E7MpIhTswYOtOXibZKdJaHY27G7T5N+76kEv8xje8N43+WYyvRjJ+c6ygvtlAoK4trrjRsHHYXu3&#10;BuEDssbeMimYycOmuL7KMdP2wu807kMjYgj7DBW0IQyZlL5uyaBf2oE4ekfrDIa4ukZqh5cYbnr5&#10;kCQrabDj2NDiQC8t1af92SgoJ3f7tk13r3P12Y1zsisf18dSqZvF9PwEItAU/o7hGz+iQxGZKntm&#10;7UWvID4Sfmb0VmkKovpVWeTyP3vxBQAA//8DAFBLAQItABQABgAIAAAAIQC2gziS/gAAAOEBAAAT&#10;AAAAAAAAAAAAAAAAAAAAAABbQ29udGVudF9UeXBlc10ueG1sUEsBAi0AFAAGAAgAAAAhADj9If/W&#10;AAAAlAEAAAsAAAAAAAAAAAAAAAAALwEAAF9yZWxzLy5yZWxzUEsBAi0AFAAGAAgAAAAhAFd8cyyF&#10;AgAAxQQAAA4AAAAAAAAAAAAAAAAALgIAAGRycy9lMm9Eb2MueG1sUEsBAi0AFAAGAAgAAAAhAHdX&#10;hELaAAAAAwEAAA8AAAAAAAAAAAAAAAAA3wQAAGRycy9kb3ducmV2LnhtbFBLBQYAAAAABAAEAPMA&#10;AADmBQAAAAA=&#10;" filled="f" stroked="f">
              <v:textbox style="mso-fit-shape-to-text:t" inset="0,15pt,20pt,0">
                <w:txbxContent>
                  <w:p w14:paraId="2831107C" w14:textId="7D522961"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B20E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B6BA4B" wp14:editId="51413C83">
              <wp:simplePos x="7239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1764014728" name="Casella di testo 3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6BA4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CLASSIFICAZIONE: INTERNO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A+/hwIAAM0EAAAOAAAAZHJzL2Uyb0RvYy54bWysVN9v2jAQfp+0/8HyOyTQAG3UUIVAJiQE&#10;1ehUaW/GcSCSY1u2Iemq/e87O6Tbuj1Ne3HOd+f78d19uX9oa44uTJtKigSPhiFGTFBZVOKY4C9P&#10;+eAWI2OJKAiXgiX4hRn8MP/44b5RMRvLk+QF0wiCCBM3KsEna1UcBIaeWE3MUComwFhKXRMLV30M&#10;Ck0aiF7zYByG06CRulBaUmYMaJedEc99/LJk1O7K0jCLeIKhNutP7c+DO4P5PYmPmqhTRa9lkH+o&#10;oiaVgKRvoZbEEnTW1R+h6opqaWRph1TWgSzLijLfA3QzCt91sz8RxXwvAI5RbzCZ/xeWbi+PGlUF&#10;zG42jcJRNBvDxASpYVYZMYxzgooKWWasRDcYFcxQgC/bpPv9Ol9n6df1bruK0Xr7tPq83XkMWGs3&#10;xjo0QOpQeJ2kq2iUp+NBFub5IIpm4eBusYwGkzxdZuntLFusxt/dNAL/yr8PGmViX6Abpxf3Cqq1&#10;7UK2ULBzd3oDSpetLXXtvoAqAjuM++VtxK4SCsoourmdTjCiYLrKXdL+sdLGfmKyRk5IsIYN8k2R&#10;C9TUufYuLpeQecU56EnMxW8KaMRpfBNdha5W2x7aDu6++oMsXqApLbvdNIrmFaTeEGMfiYZlhD6A&#10;YHYHR8llk2B5lTA6Sf3tb3rnDzsCVowaWO4EC2AfRnwtYHccD7wwugsnIdy0v40nUehuh95JnOtM&#10;Am9GQGFFveicLe/FUsv6GfiXumxgIoJCzgTbXsxsRzXgL2Vp6p1g7xWxG7FX1IV2mDlAn9pnotUV&#10;dQvj2sp+/Un8DvzO1700Kj1bGIGfjMO3Q/MKO3DGL9SV346Uv96918+/0PwHAAAA//8DAFBLAwQU&#10;AAYACAAAACEAd1eEQtoAAAADAQAADwAAAGRycy9kb3ducmV2LnhtbEyPQUvDQBCF74L/YZmCF7Eb&#10;FUoTsykiFOzBg605eJtkp0lodjbsbtPk37vqQS/zGN7w3jf5ZjK9GMn5zrKC+2UCgri2uuNGwcdh&#10;e7cG4QOyxt4yKZjJw6a4vsox0/bC7zTuQyNiCPsMFbQhDJmUvm7JoF/agTh6R+sMhri6RmqHlxhu&#10;evmQJCtpsOPY0OJALy3Vp/3ZKCgnd/u2TXevc/XZjXOyKx/Xx1Kpm8X0/AQi0BT+juEbP6JDEZkq&#10;e2btRa8gPhJ+ZvRWaQqi+lVZ5PI/e/EFAAD//wMAUEsBAi0AFAAGAAgAAAAhALaDOJL+AAAA4QEA&#10;ABMAAAAAAAAAAAAAAAAAAAAAAFtDb250ZW50X1R5cGVzXS54bWxQSwECLQAUAAYACAAAACEAOP0h&#10;/9YAAACUAQAACwAAAAAAAAAAAAAAAAAvAQAAX3JlbHMvLnJlbHNQSwECLQAUAAYACAAAACEA/YwP&#10;v4cCAADNBAAADgAAAAAAAAAAAAAAAAAuAgAAZHJzL2Uyb0RvYy54bWxQSwECLQAUAAYACAAAACEA&#10;d1eEQtoAAAADAQAADwAAAAAAAAAAAAAAAADhBAAAZHJzL2Rvd25yZXYueG1sUEsFBgAAAAAEAAQA&#10;8wAAAOgFAAAAAA==&#10;" filled="f" stroked="f">
              <v:textbox style="mso-fit-shape-to-text:t" inset="0,15pt,20pt,0">
                <w:txbxContent>
                  <w:p w14:paraId="569BD421" w14:textId="0178297C"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7B0C37" wp14:editId="6CFC51B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1322128132" name="Casella di testo 1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B20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7B0C3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ZIONE: INTERNO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FghhgIAAM0EAAAOAAAAZHJzL2Uyb0RvYy54bWysVMFu2zAMvQ/YPwi6p3Zcp02NOoXrxEOA&#10;ICmWDAV2U2S5MSBLgqTE7or9+yg5zrZup2EXmSIp8vGR9P1D13B0YtrUUqR4fBVixASVZS1eUvxl&#10;V4ymGBlLREm4FCzFr8zgh9nHD/etSlgkD5KXTCMIIkzSqhQfrFVJEBh6YA0xV1IxAcZK6oZYuOqX&#10;oNSkhegND6IwvAlaqUulJWXGgHbeG/HMx68qRu2mqgyziKcYsFl/an/u3RnM7knyook61PQMg/wD&#10;iobUApJeQs2JJeio6z9CNTXV0sjKXlHZBLKqasp8DVDNOHxXzfZAFPO1ADlGXWgy/y8sXZ+eNKpL&#10;6N11FI2jKXwwEqSBXuXEMM4JKmtkmbESjTEqmaFAX77Ktttlscyzr8vNepGg5Xq3+LzeeA5YZ1fG&#10;OjZA6ll4m2SLeFxk0SgPi2IUx7fh6O5xHo8mRTbPs+lt/riIvrtuBP6Vfx+0yiQeoGunF7cK0Nru&#10;UXYA2Lk7vQGly9ZVunFfYBWBHdr9emmxQ0JBGcfX05sJRhRMZ7lPOjxW2thPTDbICSnWMEG+KHIC&#10;TL3r4OJyCVnUnIOeJFz8poBCnMYX0SN0WG237zzd0YB+L8tXKErLfjaNokUNqVfE2CeiYRihDlgw&#10;u4Gj4rJNsTxLGB2k/vY3vfOHGQErRi0Md4oFbB9GfClgdtweeGF8F05CuGl/iyZx6G77wUkcm1zC&#10;3kDbAZUXnbPlg1hp2TzD/mUuG5iIoJAzxXYQc9uvGuwvZVnmnWDuFbErsVXUhXacOUJ33TPR6sy6&#10;hXat5TD+JHlHfu/rXhqVHS20wHfG8duzeaYddsYP1Hm/3VL+evdeP/9Csx8AAAD//wMAUEsDBBQA&#10;BgAIAAAAIQB3V4RC2gAAAAMBAAAPAAAAZHJzL2Rvd25yZXYueG1sTI9BS8NAEIXvgv9hmYIXsRsV&#10;ShOzKSIU7MGDrTl4m2SnSWh2Nuxu0+Tfu+pBL/MY3vDeN/lmMr0YyfnOsoL7ZQKCuLa640bBx2F7&#10;twbhA7LG3jIpmMnDpri+yjHT9sLvNO5DI2II+wwVtCEMmZS+bsmgX9qBOHpH6wyGuLpGaoeXGG56&#10;+ZAkK2mw49jQ4kAvLdWn/dkoKCd3+7ZNd69z9dmNc7IrH9fHUqmbxfT8BCLQFP6O4Rs/okMRmSp7&#10;Zu1FryA+En5m9FZpCqL6VVnk8j978QUAAP//AwBQSwECLQAUAAYACAAAACEAtoM4kv4AAADhAQAA&#10;EwAAAAAAAAAAAAAAAAAAAAAAW0NvbnRlbnRfVHlwZXNdLnhtbFBLAQItABQABgAIAAAAIQA4/SH/&#10;1gAAAJQBAAALAAAAAAAAAAAAAAAAAC8BAABfcmVscy8ucmVsc1BLAQItABQABgAIAAAAIQB7DFgh&#10;hgIAAM0EAAAOAAAAAAAAAAAAAAAAAC4CAABkcnMvZTJvRG9jLnhtbFBLAQItABQABgAIAAAAIQB3&#10;V4RC2gAAAAMBAAAPAAAAAAAAAAAAAAAAAOAEAABkcnMvZG93bnJldi54bWxQSwUGAAAAAAQABADz&#10;AAAA5wUAAAAA&#10;" filled="f" stroked="f">
              <v:textbox style="mso-fit-shape-to-text:t" inset="0,15pt,20pt,0">
                <w:txbxContent>
                  <w:p w14:paraId="50952F62" w14:textId="064792DB"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B20E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91D20B6"/>
    <w:multiLevelType w:val="hybridMultilevel"/>
    <w:tmpl w:val="E844B0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7EFAE2"/>
    <w:multiLevelType w:val="hybridMultilevel"/>
    <w:tmpl w:val="6CB05BE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0C70AA"/>
    <w:multiLevelType w:val="hybridMultilevel"/>
    <w:tmpl w:val="1829C7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31F41EB"/>
    <w:multiLevelType w:val="hybridMultilevel"/>
    <w:tmpl w:val="52B09032"/>
    <w:lvl w:ilvl="0" w:tplc="0410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E8CB680"/>
    <w:multiLevelType w:val="hybridMultilevel"/>
    <w:tmpl w:val="72B963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C9A154F"/>
    <w:multiLevelType w:val="hybridMultilevel"/>
    <w:tmpl w:val="4DB0B7A4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 w15:restartNumberingAfterBreak="0">
    <w:nsid w:val="756D3075"/>
    <w:multiLevelType w:val="hybridMultilevel"/>
    <w:tmpl w:val="61AA27B8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" w15:restartNumberingAfterBreak="0">
    <w:nsid w:val="75EC2B9C"/>
    <w:multiLevelType w:val="hybridMultilevel"/>
    <w:tmpl w:val="7EFE3D5A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80"/>
    <w:rsid w:val="000A27A0"/>
    <w:rsid w:val="000A7F78"/>
    <w:rsid w:val="000C663D"/>
    <w:rsid w:val="000D59E5"/>
    <w:rsid w:val="00104890"/>
    <w:rsid w:val="00116712"/>
    <w:rsid w:val="001635A3"/>
    <w:rsid w:val="0018527C"/>
    <w:rsid w:val="001D24CE"/>
    <w:rsid w:val="001D6B11"/>
    <w:rsid w:val="001F0A9C"/>
    <w:rsid w:val="0023012F"/>
    <w:rsid w:val="00233F06"/>
    <w:rsid w:val="00302E87"/>
    <w:rsid w:val="00303E83"/>
    <w:rsid w:val="0033039C"/>
    <w:rsid w:val="00336E32"/>
    <w:rsid w:val="0034738A"/>
    <w:rsid w:val="003719EA"/>
    <w:rsid w:val="00375DA4"/>
    <w:rsid w:val="00377374"/>
    <w:rsid w:val="00391609"/>
    <w:rsid w:val="003D03F2"/>
    <w:rsid w:val="003D2AA7"/>
    <w:rsid w:val="003E35E6"/>
    <w:rsid w:val="003E7F20"/>
    <w:rsid w:val="00460F36"/>
    <w:rsid w:val="004777E8"/>
    <w:rsid w:val="004943A7"/>
    <w:rsid w:val="004954CC"/>
    <w:rsid w:val="004F3D11"/>
    <w:rsid w:val="00503DD0"/>
    <w:rsid w:val="005267FF"/>
    <w:rsid w:val="00532285"/>
    <w:rsid w:val="005650E4"/>
    <w:rsid w:val="005A6B85"/>
    <w:rsid w:val="005A71AC"/>
    <w:rsid w:val="005C1C40"/>
    <w:rsid w:val="005E00E6"/>
    <w:rsid w:val="00634492"/>
    <w:rsid w:val="00664264"/>
    <w:rsid w:val="0067631C"/>
    <w:rsid w:val="006823AC"/>
    <w:rsid w:val="00683D60"/>
    <w:rsid w:val="00710899"/>
    <w:rsid w:val="00747881"/>
    <w:rsid w:val="007C24DA"/>
    <w:rsid w:val="008400C1"/>
    <w:rsid w:val="00847437"/>
    <w:rsid w:val="00884C7D"/>
    <w:rsid w:val="008924C5"/>
    <w:rsid w:val="008E318E"/>
    <w:rsid w:val="009051BE"/>
    <w:rsid w:val="0097589E"/>
    <w:rsid w:val="009C6EB0"/>
    <w:rsid w:val="009D220B"/>
    <w:rsid w:val="009E32BE"/>
    <w:rsid w:val="00A24E4C"/>
    <w:rsid w:val="00A74A5F"/>
    <w:rsid w:val="00A84B42"/>
    <w:rsid w:val="00A92414"/>
    <w:rsid w:val="00AB20AF"/>
    <w:rsid w:val="00B80FA3"/>
    <w:rsid w:val="00BC63C2"/>
    <w:rsid w:val="00C00080"/>
    <w:rsid w:val="00C17CAB"/>
    <w:rsid w:val="00CA171F"/>
    <w:rsid w:val="00D06BB8"/>
    <w:rsid w:val="00D533A3"/>
    <w:rsid w:val="00DA5F24"/>
    <w:rsid w:val="00DB20E5"/>
    <w:rsid w:val="00DD410E"/>
    <w:rsid w:val="00DE2EE6"/>
    <w:rsid w:val="00F3755D"/>
    <w:rsid w:val="00F46B88"/>
    <w:rsid w:val="00F5206D"/>
    <w:rsid w:val="00FC19E0"/>
    <w:rsid w:val="00FC35C8"/>
    <w:rsid w:val="00FD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E2E9F"/>
  <w15:chartTrackingRefBased/>
  <w15:docId w15:val="{B28077AB-2CC1-473A-BA0E-2F1F086E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00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A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A5F24"/>
    <w:rPr>
      <w:b/>
      <w:bCs/>
    </w:rPr>
  </w:style>
  <w:style w:type="character" w:styleId="Enfasicorsivo">
    <w:name w:val="Emphasis"/>
    <w:basedOn w:val="Carpredefinitoparagrafo"/>
    <w:uiPriority w:val="20"/>
    <w:qFormat/>
    <w:rsid w:val="00532285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B20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0E5"/>
  </w:style>
  <w:style w:type="paragraph" w:styleId="Pidipagina">
    <w:name w:val="footer"/>
    <w:basedOn w:val="Normale"/>
    <w:link w:val="PidipaginaCarattere"/>
    <w:uiPriority w:val="99"/>
    <w:unhideWhenUsed/>
    <w:rsid w:val="001048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890"/>
  </w:style>
  <w:style w:type="paragraph" w:customStyle="1" w:styleId="Default">
    <w:name w:val="Default"/>
    <w:rsid w:val="00F3755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24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24E4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4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Pandolfi Francesco</dc:creator>
  <cp:keywords/>
  <dc:description/>
  <cp:lastModifiedBy>Pandolfi Francesco</cp:lastModifiedBy>
  <cp:revision>36</cp:revision>
  <dcterms:created xsi:type="dcterms:W3CDTF">2024-10-22T10:26:00Z</dcterms:created>
  <dcterms:modified xsi:type="dcterms:W3CDTF">2026-10-06T08:02:00Z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4ece1304,15aa4e35,6924ba88</vt:lpwstr>
  </property>
  <property fmtid="{D5CDD505-2E9C-101B-9397-08002B2CF9AE}" pid="3" name="ClassificationContentMarkingHeaderFontProps">
    <vt:lpwstr>#000000,9,Calibri</vt:lpwstr>
  </property>
  <property fmtid="{D5CDD505-2E9C-101B-9397-08002B2CF9AE}" pid="4" name="ClassificationContentMarkingHeaderText">
    <vt:lpwstr>CLASSIFICAZIONE: INTERNO</vt:lpwstr>
  </property>
  <property fmtid="{D5CDD505-2E9C-101B-9397-08002B2CF9AE}" pid="5" name="MSIP_Label_932f4c55-4839-4f0f-bf10-d852d3eca6eb_Enabled">
    <vt:lpwstr>true</vt:lpwstr>
  </property>
  <property fmtid="{D5CDD505-2E9C-101B-9397-08002B2CF9AE}" pid="6" name="MSIP_Label_932f4c55-4839-4f0f-bf10-d852d3eca6eb_SetDate">
    <vt:lpwstr>2025-09-03T10:47:59Z</vt:lpwstr>
  </property>
  <property fmtid="{D5CDD505-2E9C-101B-9397-08002B2CF9AE}" pid="7" name="MSIP_Label_932f4c55-4839-4f0f-bf10-d852d3eca6eb_Method">
    <vt:lpwstr>Standard</vt:lpwstr>
  </property>
  <property fmtid="{D5CDD505-2E9C-101B-9397-08002B2CF9AE}" pid="8" name="MSIP_Label_932f4c55-4839-4f0f-bf10-d852d3eca6eb_Name">
    <vt:lpwstr>Interno - Classificazione</vt:lpwstr>
  </property>
  <property fmtid="{D5CDD505-2E9C-101B-9397-08002B2CF9AE}" pid="9" name="MSIP_Label_932f4c55-4839-4f0f-bf10-d852d3eca6eb_SiteId">
    <vt:lpwstr>882faa79-43d6-4a28-b209-49a53c4ee852</vt:lpwstr>
  </property>
  <property fmtid="{D5CDD505-2E9C-101B-9397-08002B2CF9AE}" pid="10" name="MSIP_Label_932f4c55-4839-4f0f-bf10-d852d3eca6eb_ActionId">
    <vt:lpwstr>74fae8b5-d61f-4b6c-a9f9-8d119bac9137</vt:lpwstr>
  </property>
  <property fmtid="{D5CDD505-2E9C-101B-9397-08002B2CF9AE}" pid="11" name="MSIP_Label_932f4c55-4839-4f0f-bf10-d852d3eca6eb_ContentBits">
    <vt:lpwstr>1</vt:lpwstr>
  </property>
</Properties>
</file>