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DA4" w:rsidRDefault="00A24E4C" w:rsidP="00375DA4">
      <w:pPr>
        <w:spacing w:after="0" w:line="240" w:lineRule="auto"/>
        <w:rPr>
          <w:b/>
          <w:bCs/>
          <w:i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9DAF70">
            <wp:simplePos x="0" y="0"/>
            <wp:positionH relativeFrom="column">
              <wp:posOffset>1765935</wp:posOffset>
            </wp:positionH>
            <wp:positionV relativeFrom="paragraph">
              <wp:posOffset>-561340</wp:posOffset>
            </wp:positionV>
            <wp:extent cx="2333625" cy="1191624"/>
            <wp:effectExtent l="0" t="0" r="0" b="8890"/>
            <wp:wrapNone/>
            <wp:docPr id="4" name="Immagine 4" descr="Logo Confcommercio Ascom Bolog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onfcommercio Ascom Bologn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19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5DA4">
        <w:rPr>
          <w:b/>
          <w:bCs/>
          <w:i/>
          <w:noProof/>
          <w:sz w:val="28"/>
          <w:szCs w:val="28"/>
        </w:rPr>
        <w:t xml:space="preserve">  </w:t>
      </w:r>
      <w:r w:rsidR="00683D60">
        <w:rPr>
          <w:b/>
          <w:bCs/>
          <w:i/>
          <w:noProof/>
          <w:sz w:val="28"/>
          <w:szCs w:val="28"/>
        </w:rPr>
        <w:t xml:space="preserve">                   </w:t>
      </w:r>
      <w:r w:rsidR="00375DA4">
        <w:rPr>
          <w:b/>
          <w:bCs/>
          <w:i/>
          <w:noProof/>
          <w:sz w:val="28"/>
          <w:szCs w:val="28"/>
        </w:rPr>
        <w:t xml:space="preserve">     </w:t>
      </w:r>
      <w:r w:rsidR="00303E83">
        <w:rPr>
          <w:b/>
          <w:bCs/>
          <w:i/>
          <w:noProof/>
          <w:sz w:val="28"/>
          <w:szCs w:val="28"/>
        </w:rPr>
        <w:t xml:space="preserve">                      </w:t>
      </w:r>
    </w:p>
    <w:p w:rsidR="00683D60" w:rsidRDefault="00683D60" w:rsidP="00375DA4">
      <w:pPr>
        <w:spacing w:after="0" w:line="240" w:lineRule="auto"/>
        <w:rPr>
          <w:b/>
          <w:bCs/>
          <w:i/>
          <w:noProof/>
          <w:sz w:val="28"/>
          <w:szCs w:val="28"/>
        </w:rPr>
      </w:pPr>
    </w:p>
    <w:p w:rsidR="00683D60" w:rsidRDefault="00683D60" w:rsidP="00375DA4">
      <w:pPr>
        <w:spacing w:after="0" w:line="240" w:lineRule="auto"/>
        <w:rPr>
          <w:b/>
          <w:bCs/>
          <w:i/>
          <w:noProof/>
          <w:sz w:val="28"/>
          <w:szCs w:val="28"/>
        </w:rPr>
      </w:pPr>
    </w:p>
    <w:p w:rsidR="003E7F20" w:rsidRDefault="003E7F20" w:rsidP="004777E8">
      <w:pPr>
        <w:ind w:right="850"/>
        <w:rPr>
          <w:sz w:val="24"/>
          <w:szCs w:val="24"/>
        </w:rPr>
      </w:pPr>
    </w:p>
    <w:p w:rsidR="00F3755D" w:rsidRDefault="00F3755D" w:rsidP="00A24E4C">
      <w:pPr>
        <w:ind w:right="850"/>
        <w:rPr>
          <w:b/>
          <w:sz w:val="24"/>
          <w:szCs w:val="24"/>
        </w:rPr>
      </w:pPr>
    </w:p>
    <w:p w:rsidR="00FC19E0" w:rsidRDefault="00FC19E0" w:rsidP="005A71AC">
      <w:pPr>
        <w:ind w:left="850" w:right="850"/>
        <w:jc w:val="center"/>
        <w:rPr>
          <w:b/>
          <w:sz w:val="24"/>
          <w:szCs w:val="24"/>
        </w:rPr>
      </w:pPr>
    </w:p>
    <w:p w:rsidR="008400C1" w:rsidRDefault="008400C1" w:rsidP="005A71AC">
      <w:pPr>
        <w:ind w:left="850" w:right="850"/>
        <w:jc w:val="center"/>
        <w:rPr>
          <w:b/>
          <w:sz w:val="24"/>
          <w:szCs w:val="24"/>
        </w:rPr>
      </w:pPr>
    </w:p>
    <w:p w:rsidR="00FC19E0" w:rsidRDefault="00C00080" w:rsidP="00961358">
      <w:pPr>
        <w:ind w:left="850" w:right="850"/>
        <w:jc w:val="center"/>
        <w:rPr>
          <w:b/>
          <w:sz w:val="24"/>
          <w:szCs w:val="24"/>
        </w:rPr>
      </w:pPr>
      <w:r w:rsidRPr="009051BE">
        <w:rPr>
          <w:b/>
          <w:sz w:val="24"/>
          <w:szCs w:val="24"/>
        </w:rPr>
        <w:t>COMUNICATO STAMPA</w:t>
      </w:r>
    </w:p>
    <w:p w:rsidR="00710899" w:rsidRDefault="00710899" w:rsidP="00961358">
      <w:pPr>
        <w:ind w:left="850" w:right="850"/>
        <w:jc w:val="center"/>
        <w:rPr>
          <w:b/>
          <w:sz w:val="24"/>
          <w:szCs w:val="24"/>
        </w:rPr>
      </w:pPr>
    </w:p>
    <w:p w:rsidR="000A69DD" w:rsidRPr="001E5997" w:rsidRDefault="000A69DD" w:rsidP="000A69DD">
      <w:pPr>
        <w:spacing w:after="0"/>
        <w:ind w:left="850" w:right="850"/>
        <w:jc w:val="center"/>
        <w:rPr>
          <w:rFonts w:ascii="Calibri" w:hAnsi="Calibri" w:cs="Calibri"/>
          <w:b/>
          <w:sz w:val="24"/>
          <w:szCs w:val="24"/>
        </w:rPr>
      </w:pPr>
      <w:r w:rsidRPr="001E5997">
        <w:rPr>
          <w:rFonts w:ascii="Calibri" w:hAnsi="Calibri" w:cs="Calibri"/>
          <w:b/>
          <w:sz w:val="24"/>
          <w:szCs w:val="24"/>
        </w:rPr>
        <w:t xml:space="preserve">Nasce la </w:t>
      </w:r>
      <w:r w:rsidR="001E5997" w:rsidRPr="001E5997">
        <w:rPr>
          <w:rFonts w:eastAsia="Times New Roman"/>
          <w:b/>
          <w:sz w:val="24"/>
          <w:szCs w:val="24"/>
          <w:lang w:eastAsia="it-IT"/>
        </w:rPr>
        <w:t xml:space="preserve">Federazione imprese e servizi dell'edilizia </w:t>
      </w:r>
      <w:r w:rsidRPr="001E5997">
        <w:rPr>
          <w:rFonts w:ascii="Calibri" w:hAnsi="Calibri" w:cs="Calibri"/>
          <w:b/>
          <w:sz w:val="24"/>
          <w:szCs w:val="24"/>
        </w:rPr>
        <w:t>di Confcommercio Ascom Bologna</w:t>
      </w:r>
    </w:p>
    <w:p w:rsidR="00F3755D" w:rsidRDefault="00D3654F" w:rsidP="00D3654F">
      <w:pPr>
        <w:pStyle w:val="Default"/>
        <w:ind w:left="850" w:right="850"/>
        <w:jc w:val="center"/>
        <w:rPr>
          <w:rFonts w:asciiTheme="minorHAnsi" w:hAnsiTheme="minorHAnsi" w:cstheme="minorHAnsi"/>
          <w:sz w:val="22"/>
          <w:szCs w:val="22"/>
        </w:rPr>
      </w:pPr>
      <w:r w:rsidRPr="00D3654F">
        <w:rPr>
          <w:rFonts w:asciiTheme="minorHAnsi" w:hAnsiTheme="minorHAnsi" w:cstheme="minorBidi"/>
          <w:i/>
          <w:color w:val="auto"/>
          <w:sz w:val="22"/>
          <w:szCs w:val="22"/>
        </w:rPr>
        <w:t>Oltre 60 imprese associate. Il presidente Alessandro Cremonini: «Chi costruisce ha bisogno di stabilità</w:t>
      </w:r>
      <w:r>
        <w:rPr>
          <w:rFonts w:asciiTheme="minorHAnsi" w:hAnsiTheme="minorHAnsi" w:cstheme="minorBidi"/>
          <w:i/>
          <w:color w:val="auto"/>
          <w:sz w:val="22"/>
          <w:szCs w:val="22"/>
        </w:rPr>
        <w:t>.</w:t>
      </w:r>
      <w:r w:rsidRPr="00D3654F">
        <w:rPr>
          <w:rFonts w:asciiTheme="minorHAnsi" w:hAnsiTheme="minorHAnsi" w:cstheme="minorBidi"/>
          <w:i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Bidi"/>
          <w:i/>
          <w:color w:val="auto"/>
          <w:sz w:val="22"/>
          <w:szCs w:val="22"/>
        </w:rPr>
        <w:t>U</w:t>
      </w:r>
      <w:r w:rsidRPr="00D3654F">
        <w:rPr>
          <w:rFonts w:asciiTheme="minorHAnsi" w:hAnsiTheme="minorHAnsi" w:cstheme="minorBidi"/>
          <w:i/>
          <w:color w:val="auto"/>
          <w:sz w:val="22"/>
          <w:szCs w:val="22"/>
        </w:rPr>
        <w:t>n cantiere si programma su tempi lunghi e le regole devono poter durare altrettanto»</w:t>
      </w:r>
    </w:p>
    <w:p w:rsidR="000A69DD" w:rsidRDefault="000A69DD" w:rsidP="00961358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</w:p>
    <w:p w:rsidR="000A69DD" w:rsidRDefault="000A69DD" w:rsidP="00961358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</w:p>
    <w:p w:rsidR="00D3654F" w:rsidRDefault="00D3654F" w:rsidP="00961358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</w:p>
    <w:p w:rsidR="00D3654F" w:rsidRPr="00D3654F" w:rsidRDefault="00D3654F" w:rsidP="00D3654F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  <w:r w:rsidRPr="00D3654F">
        <w:rPr>
          <w:rFonts w:asciiTheme="minorHAnsi" w:hAnsiTheme="minorHAnsi" w:cstheme="minorHAnsi"/>
          <w:sz w:val="22"/>
          <w:szCs w:val="22"/>
        </w:rPr>
        <w:t xml:space="preserve">È nata all’interno di Confcommercio Ascom Bologna la </w:t>
      </w:r>
      <w:r w:rsidR="00C25BA2">
        <w:rPr>
          <w:rFonts w:asciiTheme="minorHAnsi" w:hAnsiTheme="minorHAnsi" w:cstheme="minorHAnsi"/>
          <w:sz w:val="22"/>
          <w:szCs w:val="22"/>
        </w:rPr>
        <w:t>“</w:t>
      </w:r>
      <w:r w:rsidR="001E5997" w:rsidRPr="001E5997">
        <w:rPr>
          <w:rFonts w:asciiTheme="minorHAnsi" w:eastAsia="Times New Roman" w:hAnsiTheme="minorHAnsi" w:cstheme="minorHAnsi"/>
          <w:sz w:val="22"/>
          <w:szCs w:val="22"/>
          <w:lang w:eastAsia="it-IT"/>
        </w:rPr>
        <w:t>Federazione imprese e servizi dell'edilizia</w:t>
      </w:r>
      <w:r w:rsidR="00C25BA2" w:rsidRPr="001E5997">
        <w:rPr>
          <w:rFonts w:asciiTheme="minorHAnsi" w:hAnsiTheme="minorHAnsi" w:cstheme="minorHAnsi"/>
          <w:sz w:val="22"/>
          <w:szCs w:val="22"/>
        </w:rPr>
        <w:t>”</w:t>
      </w:r>
      <w:r w:rsidRPr="001E5997">
        <w:rPr>
          <w:rFonts w:asciiTheme="minorHAnsi" w:hAnsiTheme="minorHAnsi" w:cstheme="minorHAnsi"/>
          <w:sz w:val="22"/>
          <w:szCs w:val="22"/>
        </w:rPr>
        <w:t>,</w:t>
      </w:r>
      <w:r w:rsidRPr="00D3654F">
        <w:rPr>
          <w:rFonts w:asciiTheme="minorHAnsi" w:hAnsiTheme="minorHAnsi" w:cstheme="minorHAnsi"/>
          <w:sz w:val="22"/>
          <w:szCs w:val="22"/>
        </w:rPr>
        <w:t xml:space="preserve"> nuova realtà dedicata alla rappresentanza delle imprese edili, impiantistiche e delle attività affini del territorio della Città Metropolitana di Bologna. La Federazione conta già oltre 60 imprese associate ed è presieduta dall’Arch. Alessandro Cremonini, amministratore unico di Tecnocem</w:t>
      </w:r>
      <w:r w:rsidR="00014D4D">
        <w:rPr>
          <w:rFonts w:asciiTheme="minorHAnsi" w:hAnsiTheme="minorHAnsi" w:cstheme="minorHAnsi"/>
          <w:sz w:val="22"/>
          <w:szCs w:val="22"/>
        </w:rPr>
        <w:t xml:space="preserve">, affiancato dai consiglieri </w:t>
      </w:r>
      <w:r w:rsidR="00014D4D" w:rsidRPr="00014D4D">
        <w:rPr>
          <w:rFonts w:asciiTheme="minorHAnsi" w:hAnsiTheme="minorHAnsi" w:cstheme="minorHAnsi"/>
          <w:sz w:val="22"/>
          <w:szCs w:val="22"/>
        </w:rPr>
        <w:t>Francesco Geminiani</w:t>
      </w:r>
      <w:r w:rsidR="00014D4D">
        <w:rPr>
          <w:rFonts w:asciiTheme="minorHAnsi" w:hAnsiTheme="minorHAnsi" w:cstheme="minorHAnsi"/>
          <w:sz w:val="22"/>
          <w:szCs w:val="22"/>
        </w:rPr>
        <w:t xml:space="preserve"> (</w:t>
      </w:r>
      <w:r w:rsidR="00014D4D" w:rsidRPr="00014D4D">
        <w:rPr>
          <w:rFonts w:asciiTheme="minorHAnsi" w:hAnsiTheme="minorHAnsi" w:cstheme="minorHAnsi"/>
          <w:sz w:val="22"/>
          <w:szCs w:val="22"/>
        </w:rPr>
        <w:t>Leonardo srl</w:t>
      </w:r>
      <w:r w:rsidR="00014D4D">
        <w:rPr>
          <w:rFonts w:asciiTheme="minorHAnsi" w:hAnsiTheme="minorHAnsi" w:cstheme="minorHAnsi"/>
          <w:sz w:val="22"/>
          <w:szCs w:val="22"/>
        </w:rPr>
        <w:t>),</w:t>
      </w:r>
      <w:r w:rsidR="00014D4D" w:rsidRPr="00014D4D">
        <w:rPr>
          <w:rFonts w:asciiTheme="minorHAnsi" w:hAnsiTheme="minorHAnsi" w:cstheme="minorHAnsi"/>
          <w:sz w:val="22"/>
          <w:szCs w:val="22"/>
        </w:rPr>
        <w:t xml:space="preserve"> Paolo Colella</w:t>
      </w:r>
      <w:r w:rsidR="00014D4D">
        <w:rPr>
          <w:rFonts w:asciiTheme="minorHAnsi" w:hAnsiTheme="minorHAnsi" w:cstheme="minorHAnsi"/>
          <w:sz w:val="22"/>
          <w:szCs w:val="22"/>
        </w:rPr>
        <w:t xml:space="preserve"> (</w:t>
      </w:r>
      <w:r w:rsidR="00014D4D" w:rsidRPr="00014D4D">
        <w:rPr>
          <w:rFonts w:asciiTheme="minorHAnsi" w:hAnsiTheme="minorHAnsi" w:cstheme="minorHAnsi"/>
          <w:sz w:val="22"/>
          <w:szCs w:val="22"/>
        </w:rPr>
        <w:t xml:space="preserve">Infissi </w:t>
      </w:r>
      <w:proofErr w:type="spellStart"/>
      <w:r w:rsidR="00014D4D" w:rsidRPr="00014D4D">
        <w:rPr>
          <w:rFonts w:asciiTheme="minorHAnsi" w:hAnsiTheme="minorHAnsi" w:cstheme="minorHAnsi"/>
          <w:sz w:val="22"/>
          <w:szCs w:val="22"/>
        </w:rPr>
        <w:t>Gruop</w:t>
      </w:r>
      <w:proofErr w:type="spellEnd"/>
      <w:r w:rsidR="00014D4D" w:rsidRPr="00014D4D">
        <w:rPr>
          <w:rFonts w:asciiTheme="minorHAnsi" w:hAnsiTheme="minorHAnsi" w:cstheme="minorHAnsi"/>
          <w:sz w:val="22"/>
          <w:szCs w:val="22"/>
        </w:rPr>
        <w:t xml:space="preserve"> srl</w:t>
      </w:r>
      <w:r w:rsidR="00014D4D">
        <w:rPr>
          <w:rFonts w:asciiTheme="minorHAnsi" w:hAnsiTheme="minorHAnsi" w:cstheme="minorHAnsi"/>
          <w:sz w:val="22"/>
          <w:szCs w:val="22"/>
        </w:rPr>
        <w:t>),</w:t>
      </w:r>
      <w:r w:rsidR="00014D4D" w:rsidRPr="00014D4D">
        <w:rPr>
          <w:rFonts w:asciiTheme="minorHAnsi" w:hAnsiTheme="minorHAnsi" w:cstheme="minorHAnsi"/>
          <w:sz w:val="22"/>
          <w:szCs w:val="22"/>
        </w:rPr>
        <w:t xml:space="preserve"> Tommaso Olivieri </w:t>
      </w:r>
      <w:r w:rsidR="00014D4D">
        <w:rPr>
          <w:rFonts w:asciiTheme="minorHAnsi" w:hAnsiTheme="minorHAnsi" w:cstheme="minorHAnsi"/>
          <w:sz w:val="22"/>
          <w:szCs w:val="22"/>
        </w:rPr>
        <w:t>(</w:t>
      </w:r>
      <w:r w:rsidR="00014D4D" w:rsidRPr="00014D4D">
        <w:rPr>
          <w:rFonts w:asciiTheme="minorHAnsi" w:hAnsiTheme="minorHAnsi" w:cstheme="minorHAnsi"/>
          <w:sz w:val="22"/>
          <w:szCs w:val="22"/>
        </w:rPr>
        <w:t>DVM Property Service srl</w:t>
      </w:r>
      <w:r w:rsidR="00014D4D">
        <w:rPr>
          <w:rFonts w:asciiTheme="minorHAnsi" w:hAnsiTheme="minorHAnsi" w:cstheme="minorHAnsi"/>
          <w:sz w:val="22"/>
          <w:szCs w:val="22"/>
        </w:rPr>
        <w:t>)</w:t>
      </w:r>
      <w:r w:rsidR="00014D4D" w:rsidRPr="00014D4D">
        <w:rPr>
          <w:rFonts w:asciiTheme="minorHAnsi" w:hAnsiTheme="minorHAnsi" w:cstheme="minorHAnsi"/>
          <w:sz w:val="22"/>
          <w:szCs w:val="22"/>
        </w:rPr>
        <w:t xml:space="preserve"> </w:t>
      </w:r>
      <w:r w:rsidR="00014D4D">
        <w:rPr>
          <w:rFonts w:asciiTheme="minorHAnsi" w:hAnsiTheme="minorHAnsi" w:cstheme="minorHAnsi"/>
          <w:sz w:val="22"/>
          <w:szCs w:val="22"/>
        </w:rPr>
        <w:t xml:space="preserve">e </w:t>
      </w:r>
      <w:r w:rsidR="00014D4D" w:rsidRPr="00014D4D">
        <w:rPr>
          <w:rFonts w:asciiTheme="minorHAnsi" w:hAnsiTheme="minorHAnsi" w:cstheme="minorHAnsi"/>
          <w:sz w:val="22"/>
          <w:szCs w:val="22"/>
        </w:rPr>
        <w:t>Andrea Sicuranza</w:t>
      </w:r>
      <w:r w:rsidR="00014D4D">
        <w:rPr>
          <w:rFonts w:asciiTheme="minorHAnsi" w:hAnsiTheme="minorHAnsi" w:cstheme="minorHAnsi"/>
          <w:sz w:val="22"/>
          <w:szCs w:val="22"/>
        </w:rPr>
        <w:t xml:space="preserve"> (</w:t>
      </w:r>
      <w:r w:rsidR="00014D4D" w:rsidRPr="00014D4D">
        <w:rPr>
          <w:rFonts w:asciiTheme="minorHAnsi" w:hAnsiTheme="minorHAnsi" w:cstheme="minorHAnsi"/>
          <w:sz w:val="22"/>
          <w:szCs w:val="22"/>
        </w:rPr>
        <w:t>PZ srl</w:t>
      </w:r>
      <w:r w:rsidR="00014D4D">
        <w:rPr>
          <w:rFonts w:asciiTheme="minorHAnsi" w:hAnsiTheme="minorHAnsi" w:cstheme="minorHAnsi"/>
          <w:sz w:val="22"/>
          <w:szCs w:val="22"/>
        </w:rPr>
        <w:t>).</w:t>
      </w:r>
      <w:bookmarkStart w:id="0" w:name="_GoBack"/>
      <w:bookmarkEnd w:id="0"/>
    </w:p>
    <w:p w:rsidR="00D3654F" w:rsidRPr="00D3654F" w:rsidRDefault="00D3654F" w:rsidP="00D3654F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</w:p>
    <w:p w:rsidR="00D3654F" w:rsidRPr="00D3654F" w:rsidRDefault="00D3654F" w:rsidP="00D3654F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  <w:r w:rsidRPr="00D3654F">
        <w:rPr>
          <w:rFonts w:asciiTheme="minorHAnsi" w:hAnsiTheme="minorHAnsi" w:cstheme="minorHAnsi"/>
          <w:sz w:val="22"/>
          <w:szCs w:val="22"/>
        </w:rPr>
        <w:t>La nuova Federazione nasce con l’obiettivo di dare al comparto un punto di riferimento stabile all’interno del sistema associativo e di rafforzare il rapporto con istituzioni, amministrazioni locali, ordini professionali e interlocutori della filiera. Un ruolo che parte dall’ascolto delle imprese e dalla raccolta delle loro esigenze per trasformarle in istanze e posizioni condivise. «Il primo obiettivo è dare al comparto una rappresentanza che parta dalle esigenze delle imprese e sappia portarle con una voce unitaria agli interlocutori del territorio –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3654F">
        <w:rPr>
          <w:rFonts w:asciiTheme="minorHAnsi" w:hAnsiTheme="minorHAnsi" w:cstheme="minorHAnsi"/>
          <w:sz w:val="22"/>
          <w:szCs w:val="22"/>
        </w:rPr>
        <w:t>spiega il presidente Cremonini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3654F">
        <w:rPr>
          <w:rFonts w:asciiTheme="minorHAnsi" w:hAnsiTheme="minorHAnsi" w:cstheme="minorHAnsi"/>
          <w:sz w:val="22"/>
          <w:szCs w:val="22"/>
        </w:rPr>
        <w:t>–. Chi costruisce ha bisogno di stabilità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D3654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D3654F">
        <w:rPr>
          <w:rFonts w:asciiTheme="minorHAnsi" w:hAnsiTheme="minorHAnsi" w:cstheme="minorHAnsi"/>
          <w:sz w:val="22"/>
          <w:szCs w:val="22"/>
        </w:rPr>
        <w:t>n cantiere si programma su tempi lunghi e le regole devono poter durare altrettanto. Vale anche per gli incentivi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D3654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D3654F">
        <w:rPr>
          <w:rFonts w:asciiTheme="minorHAnsi" w:hAnsiTheme="minorHAnsi" w:cstheme="minorHAnsi"/>
          <w:sz w:val="22"/>
          <w:szCs w:val="22"/>
        </w:rPr>
        <w:t>n orizzonte pluriennale permette a imprese e famiglie di pianificare le proprie scelte. È questa esperienza che vogliamo portare nel confronto con le istituzioni».</w:t>
      </w:r>
    </w:p>
    <w:p w:rsidR="00D3654F" w:rsidRPr="00D3654F" w:rsidRDefault="00D3654F" w:rsidP="00D3654F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</w:p>
    <w:p w:rsidR="00D3654F" w:rsidRPr="00D3654F" w:rsidRDefault="00D3654F" w:rsidP="00D3654F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  <w:r w:rsidRPr="00D3654F">
        <w:rPr>
          <w:rFonts w:asciiTheme="minorHAnsi" w:hAnsiTheme="minorHAnsi" w:cstheme="minorHAnsi"/>
          <w:sz w:val="22"/>
          <w:szCs w:val="22"/>
        </w:rPr>
        <w:t xml:space="preserve">Proprio l’evoluzione normativa e regolamentare rappresenta uno dei primi ambiti di attività della Federazione. Sicurezza sul lavoro, cantieri, appalti e subappalti, edilizia e urbanistica, impiantistica, fiscalità, bonus e incentivi, DURC, congruità della manodopera, certificazioni e qualificazioni sono alcuni dei temi sui quali sarà possibile promuovere momenti di aggiornamento e approfondimento rivolti alle imprese. L’obiettivo è favorire una maggiore conoscenza degli obblighi e delle opportunità e aiutare gli associati ad affrontare in modo più organizzato un quadro normativo in continua evoluzione. La Federazione lavorerà inoltre per rafforzare il rapporto tra le imprese del comparto e il sistema dei servizi di Confcommercio Ascom Bologna. L’obiettivo non è soltanto mettere a disposizione competenze già presenti nell’organizzazione, ma renderle più facilmente </w:t>
      </w:r>
      <w:r w:rsidRPr="00D3654F">
        <w:rPr>
          <w:rFonts w:asciiTheme="minorHAnsi" w:hAnsiTheme="minorHAnsi" w:cstheme="minorHAnsi"/>
          <w:sz w:val="22"/>
          <w:szCs w:val="22"/>
        </w:rPr>
        <w:lastRenderedPageBreak/>
        <w:t>individuabili e accessibili per le imprese edili e impiantistiche, creando un raccordo più diretto tra le esigenze degli associati e le professionalità disponibili.</w:t>
      </w:r>
    </w:p>
    <w:p w:rsidR="00D3654F" w:rsidRPr="00D3654F" w:rsidRDefault="00D3654F" w:rsidP="00D3654F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  <w:r w:rsidRPr="00D3654F">
        <w:rPr>
          <w:rFonts w:asciiTheme="minorHAnsi" w:hAnsiTheme="minorHAnsi" w:cstheme="minorHAnsi"/>
          <w:sz w:val="22"/>
          <w:szCs w:val="22"/>
        </w:rPr>
        <w:t xml:space="preserve">«La nascita della Federazione rafforza ulteriormente la capacità di rappresentanza di Confcommercio Ascom Bologna e ci permette di sviluppare un confronto più strutturato con un comparto importante per il territorio – sottolinea Giancarlo Tonelli, Direttore Generale Confcommercio Ascom Bologna –. </w:t>
      </w:r>
      <w:r w:rsidR="00DD0DAD">
        <w:rPr>
          <w:rFonts w:asciiTheme="minorHAnsi" w:hAnsiTheme="minorHAnsi" w:cstheme="minorHAnsi"/>
          <w:sz w:val="22"/>
          <w:szCs w:val="22"/>
        </w:rPr>
        <w:t>L’obiettivo è unire tutti gli attori della filiera del comparto per creare occasioni di confronto e collaborazione</w:t>
      </w:r>
      <w:r w:rsidR="00397551">
        <w:rPr>
          <w:rFonts w:asciiTheme="minorHAnsi" w:hAnsiTheme="minorHAnsi" w:cstheme="minorHAnsi"/>
          <w:sz w:val="22"/>
          <w:szCs w:val="22"/>
        </w:rPr>
        <w:t>,</w:t>
      </w:r>
      <w:r w:rsidR="00DD0DAD" w:rsidRPr="00D3654F">
        <w:rPr>
          <w:rFonts w:asciiTheme="minorHAnsi" w:hAnsiTheme="minorHAnsi" w:cstheme="minorHAnsi"/>
          <w:sz w:val="22"/>
          <w:szCs w:val="22"/>
        </w:rPr>
        <w:t xml:space="preserve"> </w:t>
      </w:r>
      <w:r w:rsidR="00397551">
        <w:rPr>
          <w:rFonts w:asciiTheme="minorHAnsi" w:hAnsiTheme="minorHAnsi" w:cstheme="minorHAnsi"/>
          <w:sz w:val="22"/>
          <w:szCs w:val="22"/>
        </w:rPr>
        <w:t>m</w:t>
      </w:r>
      <w:r w:rsidRPr="00D3654F">
        <w:rPr>
          <w:rFonts w:asciiTheme="minorHAnsi" w:hAnsiTheme="minorHAnsi" w:cstheme="minorHAnsi"/>
          <w:sz w:val="22"/>
          <w:szCs w:val="22"/>
        </w:rPr>
        <w:t>ett</w:t>
      </w:r>
      <w:r w:rsidR="00397551">
        <w:rPr>
          <w:rFonts w:asciiTheme="minorHAnsi" w:hAnsiTheme="minorHAnsi" w:cstheme="minorHAnsi"/>
          <w:sz w:val="22"/>
          <w:szCs w:val="22"/>
        </w:rPr>
        <w:t>endo</w:t>
      </w:r>
      <w:r w:rsidRPr="00D3654F">
        <w:rPr>
          <w:rFonts w:asciiTheme="minorHAnsi" w:hAnsiTheme="minorHAnsi" w:cstheme="minorHAnsi"/>
          <w:sz w:val="22"/>
          <w:szCs w:val="22"/>
        </w:rPr>
        <w:t xml:space="preserve"> a disposizione delle imprese una struttura associativa articolata e competenze che possono accompagnarle nell’aggiornamento, nell’accesso ai servizi e nella gestione delle diverse esigenze dell’attività imprenditoriale». Un altro asse di lavoro sarà l’integrazione della filiera. Imprese edili e impiantistiche, manutentori, professionisti tecnici, fornitori, committenti e amministratori di condominio sono infatti chiamati a operare sempre più spesso all’interno degli stessi progetti e cantieri. La Federazione intende quindi favorire occasioni di confronto e collaborazione tra operatori con competenze complementari e rafforzare le relazioni con i diversi soggetti della filiera.</w:t>
      </w:r>
    </w:p>
    <w:p w:rsidR="00D3654F" w:rsidRPr="00D3654F" w:rsidRDefault="00D3654F" w:rsidP="00D3654F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</w:p>
    <w:p w:rsidR="00D3654F" w:rsidRPr="00D3654F" w:rsidRDefault="00D3654F" w:rsidP="00D3654F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  <w:r w:rsidRPr="00D3654F">
        <w:rPr>
          <w:rFonts w:asciiTheme="minorHAnsi" w:hAnsiTheme="minorHAnsi" w:cstheme="minorHAnsi"/>
          <w:sz w:val="22"/>
          <w:szCs w:val="22"/>
        </w:rPr>
        <w:t>«Vogliamo che la Federazione sia anche un luogo di relazione tra imprese e tra le diverse professionalità che ruotano attorno al settore – conclude Cremonini –. Oggi costruire e rigenerare significa mettere insieme competenze diverse e farle dialogare fin dalle prime fasi dei progetti. Essere nati in Confcommercio</w:t>
      </w:r>
      <w:r>
        <w:rPr>
          <w:rFonts w:asciiTheme="minorHAnsi" w:hAnsiTheme="minorHAnsi" w:cstheme="minorHAnsi"/>
          <w:sz w:val="22"/>
          <w:szCs w:val="22"/>
        </w:rPr>
        <w:t xml:space="preserve"> Ascom Bologna</w:t>
      </w:r>
      <w:r w:rsidRPr="00D3654F">
        <w:rPr>
          <w:rFonts w:asciiTheme="minorHAnsi" w:hAnsiTheme="minorHAnsi" w:cstheme="minorHAnsi"/>
          <w:sz w:val="22"/>
          <w:szCs w:val="22"/>
        </w:rPr>
        <w:t xml:space="preserve"> ci permette di farlo accanto a chi i luoghi che costruiamo li farà vivere ogni giorno</w:t>
      </w:r>
      <w:r>
        <w:rPr>
          <w:rFonts w:asciiTheme="minorHAnsi" w:hAnsiTheme="minorHAnsi" w:cstheme="minorHAnsi"/>
          <w:sz w:val="22"/>
          <w:szCs w:val="22"/>
        </w:rPr>
        <w:t>, tra</w:t>
      </w:r>
      <w:r w:rsidRPr="00D3654F">
        <w:rPr>
          <w:rFonts w:asciiTheme="minorHAnsi" w:hAnsiTheme="minorHAnsi" w:cstheme="minorHAnsi"/>
          <w:sz w:val="22"/>
          <w:szCs w:val="22"/>
        </w:rPr>
        <w:t xml:space="preserve"> negozi, pubblici esercizi, servizi di prossimità. Perché una città non si rigenera soltanto intervenendo sugli edifici, ma creando luoghi in cui valga la pena vivere, lavorare e fare impresa».</w:t>
      </w:r>
    </w:p>
    <w:p w:rsidR="00D3654F" w:rsidRPr="00D3654F" w:rsidRDefault="00D3654F" w:rsidP="00D3654F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</w:p>
    <w:p w:rsidR="00D3654F" w:rsidRPr="00D3654F" w:rsidRDefault="00D3654F" w:rsidP="00D3654F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</w:p>
    <w:p w:rsidR="00961358" w:rsidRPr="00710899" w:rsidRDefault="00D3654F" w:rsidP="00D3654F">
      <w:pPr>
        <w:pStyle w:val="Default"/>
        <w:ind w:left="850" w:right="850"/>
        <w:jc w:val="both"/>
        <w:rPr>
          <w:rFonts w:asciiTheme="minorHAnsi" w:hAnsiTheme="minorHAnsi" w:cstheme="minorHAnsi"/>
          <w:sz w:val="22"/>
          <w:szCs w:val="22"/>
        </w:rPr>
      </w:pPr>
      <w:r w:rsidRPr="00D3654F">
        <w:rPr>
          <w:rFonts w:asciiTheme="minorHAnsi" w:hAnsiTheme="minorHAnsi" w:cstheme="minorHAnsi"/>
          <w:sz w:val="22"/>
          <w:szCs w:val="22"/>
        </w:rPr>
        <w:t xml:space="preserve">Bologna, </w:t>
      </w:r>
      <w:r w:rsidR="00D14568">
        <w:rPr>
          <w:rFonts w:asciiTheme="minorHAnsi" w:hAnsiTheme="minorHAnsi" w:cstheme="minorHAnsi"/>
          <w:sz w:val="22"/>
          <w:szCs w:val="22"/>
        </w:rPr>
        <w:t>22</w:t>
      </w:r>
      <w:r w:rsidRPr="00D3654F">
        <w:rPr>
          <w:rFonts w:asciiTheme="minorHAnsi" w:hAnsiTheme="minorHAnsi" w:cstheme="minorHAnsi"/>
          <w:sz w:val="22"/>
          <w:szCs w:val="22"/>
        </w:rPr>
        <w:t xml:space="preserve"> ottobre 2026</w:t>
      </w:r>
    </w:p>
    <w:sectPr w:rsidR="00961358" w:rsidRPr="00710899">
      <w:headerReference w:type="even" r:id="rId8"/>
      <w:headerReference w:type="default" r:id="rId9"/>
      <w:headerReference w:type="firs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631A" w:rsidRDefault="00B2631A" w:rsidP="00DB20E5">
      <w:pPr>
        <w:spacing w:after="0" w:line="240" w:lineRule="auto"/>
      </w:pPr>
      <w:r>
        <w:separator/>
      </w:r>
    </w:p>
  </w:endnote>
  <w:endnote w:type="continuationSeparator" w:id="0">
    <w:p w:rsidR="00B2631A" w:rsidRDefault="00B2631A" w:rsidP="00DB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631A" w:rsidRDefault="00B2631A" w:rsidP="00DB20E5">
      <w:pPr>
        <w:spacing w:after="0" w:line="240" w:lineRule="auto"/>
      </w:pPr>
      <w:r>
        <w:separator/>
      </w:r>
    </w:p>
  </w:footnote>
  <w:footnote w:type="continuationSeparator" w:id="0">
    <w:p w:rsidR="00B2631A" w:rsidRDefault="00B2631A" w:rsidP="00DB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20E5" w:rsidRDefault="00DB20E5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E59C96D" wp14:editId="5640077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905"/>
              <wp:wrapNone/>
              <wp:docPr id="363482677" name="Casella di testo 2" descr="CLASSIFICAZIONE: INTERNO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sdtdh="http://schemas.microsoft.com/office/word/2020/wordml/sdtdatahash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B20E5" w:rsidRPr="00DB20E5" w:rsidRDefault="00DB20E5" w:rsidP="00DB20E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DB20E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CLASSIFICAZIONE: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59C96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CLASSIFICAZIONE: INTERNO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" filled="f" stroked="f">
              <v:textbox style="mso-fit-shape-to-text:t" inset="0,15pt,20pt,0">
                <w:txbxContent>
                  <w:p w:rsidR="00DB20E5" w:rsidRPr="00DB20E5" w:rsidRDefault="00DB20E5" w:rsidP="00DB20E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DB20E5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CLASSIFICAZIONE: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20E5" w:rsidRDefault="00DB20E5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8B6BA4B" wp14:editId="51413C83">
              <wp:simplePos x="723900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905"/>
              <wp:wrapNone/>
              <wp:docPr id="1764014728" name="Casella di testo 3" descr="CLASSIFICAZIONE: INTERNO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sdtdh="http://schemas.microsoft.com/office/word/2020/wordml/sdtdatahash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B20E5" w:rsidRPr="00DB20E5" w:rsidRDefault="00DB20E5" w:rsidP="00DB20E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B6BA4B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alt="CLASSIFICAZIONE: INTERNO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" filled="f" stroked="f">
              <v:textbox style="mso-fit-shape-to-text:t" inset="0,15pt,20pt,0">
                <w:txbxContent>
                  <w:p w:rsidR="00DB20E5" w:rsidRPr="00DB20E5" w:rsidRDefault="00DB20E5" w:rsidP="00DB20E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20E5" w:rsidRDefault="00DB20E5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7B0C37" wp14:editId="6CFC51B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905"/>
              <wp:wrapNone/>
              <wp:docPr id="1322128132" name="Casella di testo 1" descr="CLASSIFICAZIONE: INTERNO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sdtdh="http://schemas.microsoft.com/office/word/2020/wordml/sdtdatahash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B20E5" w:rsidRPr="00DB20E5" w:rsidRDefault="00DB20E5" w:rsidP="00DB20E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DB20E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CLASSIFICAZIONE: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7B0C37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alt="CLASSIFICAZIONE: INTERNO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" filled="f" stroked="f">
              <v:textbox style="mso-fit-shape-to-text:t" inset="0,15pt,20pt,0">
                <w:txbxContent>
                  <w:p w:rsidR="00DB20E5" w:rsidRPr="00DB20E5" w:rsidRDefault="00DB20E5" w:rsidP="00DB20E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DB20E5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CLASSIFICAZIONE: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91D20B6"/>
    <w:multiLevelType w:val="hybridMultilevel"/>
    <w:tmpl w:val="E844B0C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7EFAE2"/>
    <w:multiLevelType w:val="hybridMultilevel"/>
    <w:tmpl w:val="6CB05BE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80C70AA"/>
    <w:multiLevelType w:val="hybridMultilevel"/>
    <w:tmpl w:val="1829C70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E8CB680"/>
    <w:multiLevelType w:val="hybridMultilevel"/>
    <w:tmpl w:val="72B9632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C9A154F"/>
    <w:multiLevelType w:val="hybridMultilevel"/>
    <w:tmpl w:val="4DB0B7A4"/>
    <w:lvl w:ilvl="0" w:tplc="0410000F">
      <w:start w:val="1"/>
      <w:numFmt w:val="decimal"/>
      <w:lvlText w:val="%1."/>
      <w:lvlJc w:val="left"/>
      <w:pPr>
        <w:ind w:left="1570" w:hanging="360"/>
      </w:pPr>
    </w:lvl>
    <w:lvl w:ilvl="1" w:tplc="04100019" w:tentative="1">
      <w:start w:val="1"/>
      <w:numFmt w:val="lowerLetter"/>
      <w:lvlText w:val="%2."/>
      <w:lvlJc w:val="left"/>
      <w:pPr>
        <w:ind w:left="2290" w:hanging="360"/>
      </w:pPr>
    </w:lvl>
    <w:lvl w:ilvl="2" w:tplc="0410001B" w:tentative="1">
      <w:start w:val="1"/>
      <w:numFmt w:val="lowerRoman"/>
      <w:lvlText w:val="%3."/>
      <w:lvlJc w:val="right"/>
      <w:pPr>
        <w:ind w:left="3010" w:hanging="180"/>
      </w:pPr>
    </w:lvl>
    <w:lvl w:ilvl="3" w:tplc="0410000F" w:tentative="1">
      <w:start w:val="1"/>
      <w:numFmt w:val="decimal"/>
      <w:lvlText w:val="%4."/>
      <w:lvlJc w:val="left"/>
      <w:pPr>
        <w:ind w:left="3730" w:hanging="360"/>
      </w:pPr>
    </w:lvl>
    <w:lvl w:ilvl="4" w:tplc="04100019" w:tentative="1">
      <w:start w:val="1"/>
      <w:numFmt w:val="lowerLetter"/>
      <w:lvlText w:val="%5."/>
      <w:lvlJc w:val="left"/>
      <w:pPr>
        <w:ind w:left="4450" w:hanging="360"/>
      </w:pPr>
    </w:lvl>
    <w:lvl w:ilvl="5" w:tplc="0410001B" w:tentative="1">
      <w:start w:val="1"/>
      <w:numFmt w:val="lowerRoman"/>
      <w:lvlText w:val="%6."/>
      <w:lvlJc w:val="right"/>
      <w:pPr>
        <w:ind w:left="5170" w:hanging="180"/>
      </w:pPr>
    </w:lvl>
    <w:lvl w:ilvl="6" w:tplc="0410000F" w:tentative="1">
      <w:start w:val="1"/>
      <w:numFmt w:val="decimal"/>
      <w:lvlText w:val="%7."/>
      <w:lvlJc w:val="left"/>
      <w:pPr>
        <w:ind w:left="5890" w:hanging="360"/>
      </w:pPr>
    </w:lvl>
    <w:lvl w:ilvl="7" w:tplc="04100019" w:tentative="1">
      <w:start w:val="1"/>
      <w:numFmt w:val="lowerLetter"/>
      <w:lvlText w:val="%8."/>
      <w:lvlJc w:val="left"/>
      <w:pPr>
        <w:ind w:left="6610" w:hanging="360"/>
      </w:pPr>
    </w:lvl>
    <w:lvl w:ilvl="8" w:tplc="0410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5" w15:restartNumberingAfterBreak="0">
    <w:nsid w:val="756D3075"/>
    <w:multiLevelType w:val="hybridMultilevel"/>
    <w:tmpl w:val="61AA27B8"/>
    <w:lvl w:ilvl="0" w:tplc="0410000F">
      <w:start w:val="1"/>
      <w:numFmt w:val="decimal"/>
      <w:lvlText w:val="%1."/>
      <w:lvlJc w:val="left"/>
      <w:pPr>
        <w:ind w:left="1570" w:hanging="360"/>
      </w:pPr>
    </w:lvl>
    <w:lvl w:ilvl="1" w:tplc="04100019" w:tentative="1">
      <w:start w:val="1"/>
      <w:numFmt w:val="lowerLetter"/>
      <w:lvlText w:val="%2."/>
      <w:lvlJc w:val="left"/>
      <w:pPr>
        <w:ind w:left="2290" w:hanging="360"/>
      </w:pPr>
    </w:lvl>
    <w:lvl w:ilvl="2" w:tplc="0410001B" w:tentative="1">
      <w:start w:val="1"/>
      <w:numFmt w:val="lowerRoman"/>
      <w:lvlText w:val="%3."/>
      <w:lvlJc w:val="right"/>
      <w:pPr>
        <w:ind w:left="3010" w:hanging="180"/>
      </w:pPr>
    </w:lvl>
    <w:lvl w:ilvl="3" w:tplc="0410000F" w:tentative="1">
      <w:start w:val="1"/>
      <w:numFmt w:val="decimal"/>
      <w:lvlText w:val="%4."/>
      <w:lvlJc w:val="left"/>
      <w:pPr>
        <w:ind w:left="3730" w:hanging="360"/>
      </w:pPr>
    </w:lvl>
    <w:lvl w:ilvl="4" w:tplc="04100019" w:tentative="1">
      <w:start w:val="1"/>
      <w:numFmt w:val="lowerLetter"/>
      <w:lvlText w:val="%5."/>
      <w:lvlJc w:val="left"/>
      <w:pPr>
        <w:ind w:left="4450" w:hanging="360"/>
      </w:pPr>
    </w:lvl>
    <w:lvl w:ilvl="5" w:tplc="0410001B" w:tentative="1">
      <w:start w:val="1"/>
      <w:numFmt w:val="lowerRoman"/>
      <w:lvlText w:val="%6."/>
      <w:lvlJc w:val="right"/>
      <w:pPr>
        <w:ind w:left="5170" w:hanging="180"/>
      </w:pPr>
    </w:lvl>
    <w:lvl w:ilvl="6" w:tplc="0410000F" w:tentative="1">
      <w:start w:val="1"/>
      <w:numFmt w:val="decimal"/>
      <w:lvlText w:val="%7."/>
      <w:lvlJc w:val="left"/>
      <w:pPr>
        <w:ind w:left="5890" w:hanging="360"/>
      </w:pPr>
    </w:lvl>
    <w:lvl w:ilvl="7" w:tplc="04100019" w:tentative="1">
      <w:start w:val="1"/>
      <w:numFmt w:val="lowerLetter"/>
      <w:lvlText w:val="%8."/>
      <w:lvlJc w:val="left"/>
      <w:pPr>
        <w:ind w:left="6610" w:hanging="360"/>
      </w:pPr>
    </w:lvl>
    <w:lvl w:ilvl="8" w:tplc="0410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6" w15:restartNumberingAfterBreak="0">
    <w:nsid w:val="75EC2B9C"/>
    <w:multiLevelType w:val="hybridMultilevel"/>
    <w:tmpl w:val="7EFE3D5A"/>
    <w:lvl w:ilvl="0" w:tplc="0410000F">
      <w:start w:val="1"/>
      <w:numFmt w:val="decimal"/>
      <w:lvlText w:val="%1."/>
      <w:lvlJc w:val="left"/>
      <w:pPr>
        <w:ind w:left="1570" w:hanging="360"/>
      </w:pPr>
    </w:lvl>
    <w:lvl w:ilvl="1" w:tplc="04100019" w:tentative="1">
      <w:start w:val="1"/>
      <w:numFmt w:val="lowerLetter"/>
      <w:lvlText w:val="%2."/>
      <w:lvlJc w:val="left"/>
      <w:pPr>
        <w:ind w:left="2290" w:hanging="360"/>
      </w:pPr>
    </w:lvl>
    <w:lvl w:ilvl="2" w:tplc="0410001B" w:tentative="1">
      <w:start w:val="1"/>
      <w:numFmt w:val="lowerRoman"/>
      <w:lvlText w:val="%3."/>
      <w:lvlJc w:val="right"/>
      <w:pPr>
        <w:ind w:left="3010" w:hanging="180"/>
      </w:pPr>
    </w:lvl>
    <w:lvl w:ilvl="3" w:tplc="0410000F" w:tentative="1">
      <w:start w:val="1"/>
      <w:numFmt w:val="decimal"/>
      <w:lvlText w:val="%4."/>
      <w:lvlJc w:val="left"/>
      <w:pPr>
        <w:ind w:left="3730" w:hanging="360"/>
      </w:pPr>
    </w:lvl>
    <w:lvl w:ilvl="4" w:tplc="04100019" w:tentative="1">
      <w:start w:val="1"/>
      <w:numFmt w:val="lowerLetter"/>
      <w:lvlText w:val="%5."/>
      <w:lvlJc w:val="left"/>
      <w:pPr>
        <w:ind w:left="4450" w:hanging="360"/>
      </w:pPr>
    </w:lvl>
    <w:lvl w:ilvl="5" w:tplc="0410001B" w:tentative="1">
      <w:start w:val="1"/>
      <w:numFmt w:val="lowerRoman"/>
      <w:lvlText w:val="%6."/>
      <w:lvlJc w:val="right"/>
      <w:pPr>
        <w:ind w:left="5170" w:hanging="180"/>
      </w:pPr>
    </w:lvl>
    <w:lvl w:ilvl="6" w:tplc="0410000F" w:tentative="1">
      <w:start w:val="1"/>
      <w:numFmt w:val="decimal"/>
      <w:lvlText w:val="%7."/>
      <w:lvlJc w:val="left"/>
      <w:pPr>
        <w:ind w:left="5890" w:hanging="360"/>
      </w:pPr>
    </w:lvl>
    <w:lvl w:ilvl="7" w:tplc="04100019" w:tentative="1">
      <w:start w:val="1"/>
      <w:numFmt w:val="lowerLetter"/>
      <w:lvlText w:val="%8."/>
      <w:lvlJc w:val="left"/>
      <w:pPr>
        <w:ind w:left="6610" w:hanging="360"/>
      </w:pPr>
    </w:lvl>
    <w:lvl w:ilvl="8" w:tplc="0410001B" w:tentative="1">
      <w:start w:val="1"/>
      <w:numFmt w:val="lowerRoman"/>
      <w:lvlText w:val="%9."/>
      <w:lvlJc w:val="right"/>
      <w:pPr>
        <w:ind w:left="733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080"/>
    <w:rsid w:val="00014D4D"/>
    <w:rsid w:val="000A27A0"/>
    <w:rsid w:val="000A69DD"/>
    <w:rsid w:val="000A7F78"/>
    <w:rsid w:val="000C663D"/>
    <w:rsid w:val="000D59E5"/>
    <w:rsid w:val="00104890"/>
    <w:rsid w:val="001635A3"/>
    <w:rsid w:val="0018527C"/>
    <w:rsid w:val="001D24CE"/>
    <w:rsid w:val="001D6B11"/>
    <w:rsid w:val="001E5997"/>
    <w:rsid w:val="001F0A9C"/>
    <w:rsid w:val="0023012F"/>
    <w:rsid w:val="00233F06"/>
    <w:rsid w:val="002B7F40"/>
    <w:rsid w:val="00302E87"/>
    <w:rsid w:val="00303E83"/>
    <w:rsid w:val="0033039C"/>
    <w:rsid w:val="00336E32"/>
    <w:rsid w:val="0034738A"/>
    <w:rsid w:val="003719EA"/>
    <w:rsid w:val="00375DA4"/>
    <w:rsid w:val="00377374"/>
    <w:rsid w:val="00391609"/>
    <w:rsid w:val="00397551"/>
    <w:rsid w:val="003C69B1"/>
    <w:rsid w:val="003D03F2"/>
    <w:rsid w:val="003D2AA7"/>
    <w:rsid w:val="003E35E6"/>
    <w:rsid w:val="003E7F20"/>
    <w:rsid w:val="003F6804"/>
    <w:rsid w:val="00460F36"/>
    <w:rsid w:val="004777E8"/>
    <w:rsid w:val="00477A02"/>
    <w:rsid w:val="004954CC"/>
    <w:rsid w:val="004F3D11"/>
    <w:rsid w:val="00503DD0"/>
    <w:rsid w:val="00532285"/>
    <w:rsid w:val="00533F69"/>
    <w:rsid w:val="005650E4"/>
    <w:rsid w:val="005A6B85"/>
    <w:rsid w:val="005A71AC"/>
    <w:rsid w:val="005C1CCE"/>
    <w:rsid w:val="005C57E5"/>
    <w:rsid w:val="005E00E6"/>
    <w:rsid w:val="00634492"/>
    <w:rsid w:val="006823AC"/>
    <w:rsid w:val="00683D60"/>
    <w:rsid w:val="006C6C32"/>
    <w:rsid w:val="006D7C81"/>
    <w:rsid w:val="00710899"/>
    <w:rsid w:val="00747881"/>
    <w:rsid w:val="007C24DA"/>
    <w:rsid w:val="008400C1"/>
    <w:rsid w:val="00884C7D"/>
    <w:rsid w:val="008924C5"/>
    <w:rsid w:val="008E318E"/>
    <w:rsid w:val="009051BE"/>
    <w:rsid w:val="00961358"/>
    <w:rsid w:val="009C6EB0"/>
    <w:rsid w:val="009E32BE"/>
    <w:rsid w:val="00A24E4C"/>
    <w:rsid w:val="00A74A5F"/>
    <w:rsid w:val="00A84B42"/>
    <w:rsid w:val="00A92414"/>
    <w:rsid w:val="00AA021D"/>
    <w:rsid w:val="00AB20AF"/>
    <w:rsid w:val="00B2631A"/>
    <w:rsid w:val="00B80FA3"/>
    <w:rsid w:val="00BC63C2"/>
    <w:rsid w:val="00BF0E98"/>
    <w:rsid w:val="00C00080"/>
    <w:rsid w:val="00C17CAB"/>
    <w:rsid w:val="00C25BA2"/>
    <w:rsid w:val="00CA171F"/>
    <w:rsid w:val="00CE77F3"/>
    <w:rsid w:val="00D06BB8"/>
    <w:rsid w:val="00D14568"/>
    <w:rsid w:val="00D3654F"/>
    <w:rsid w:val="00D533A3"/>
    <w:rsid w:val="00DA5F24"/>
    <w:rsid w:val="00DB20E5"/>
    <w:rsid w:val="00DD0DAD"/>
    <w:rsid w:val="00DD410E"/>
    <w:rsid w:val="00DE2EE6"/>
    <w:rsid w:val="00E34AA8"/>
    <w:rsid w:val="00EF30E5"/>
    <w:rsid w:val="00F3755D"/>
    <w:rsid w:val="00F46B88"/>
    <w:rsid w:val="00F5206D"/>
    <w:rsid w:val="00FC19E0"/>
    <w:rsid w:val="00FC35C8"/>
    <w:rsid w:val="00FD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5C9016"/>
  <w15:chartTrackingRefBased/>
  <w15:docId w15:val="{B28077AB-2CC1-473A-BA0E-2F1F086E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0008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A5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A5F24"/>
    <w:rPr>
      <w:b/>
      <w:bCs/>
    </w:rPr>
  </w:style>
  <w:style w:type="character" w:styleId="Enfasicorsivo">
    <w:name w:val="Emphasis"/>
    <w:basedOn w:val="Carpredefinitoparagrafo"/>
    <w:uiPriority w:val="20"/>
    <w:qFormat/>
    <w:rsid w:val="00532285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DB20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20E5"/>
  </w:style>
  <w:style w:type="paragraph" w:styleId="Pidipagina">
    <w:name w:val="footer"/>
    <w:basedOn w:val="Normale"/>
    <w:link w:val="PidipaginaCarattere"/>
    <w:uiPriority w:val="99"/>
    <w:unhideWhenUsed/>
    <w:rsid w:val="001048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4890"/>
  </w:style>
  <w:style w:type="paragraph" w:customStyle="1" w:styleId="Default">
    <w:name w:val="Default"/>
    <w:rsid w:val="00F3755D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A24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24E4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4E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0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2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Pandolfi Francesco</dc:creator>
  <cp:keywords/>
  <dc:description/>
  <cp:lastModifiedBy>Pandolfi Francesco</cp:lastModifiedBy>
  <cp:revision>43</cp:revision>
  <dcterms:created xsi:type="dcterms:W3CDTF">2024-10-22T10:26:00Z</dcterms:created>
  <dcterms:modified xsi:type="dcterms:W3CDTF">2026-10-21T12:34:00Z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4ece1304,15aa4e35,6924ba88</vt:lpwstr>
  </property>
  <property fmtid="{D5CDD505-2E9C-101B-9397-08002B2CF9AE}" pid="3" name="ClassificationContentMarkingHeaderFontProps">
    <vt:lpwstr>#000000,9,Calibri</vt:lpwstr>
  </property>
  <property fmtid="{D5CDD505-2E9C-101B-9397-08002B2CF9AE}" pid="4" name="ClassificationContentMarkingHeaderText">
    <vt:lpwstr>CLASSIFICAZIONE: INTERNO</vt:lpwstr>
  </property>
  <property fmtid="{D5CDD505-2E9C-101B-9397-08002B2CF9AE}" pid="5" name="MSIP_Label_932f4c55-4839-4f0f-bf10-d852d3eca6eb_Enabled">
    <vt:lpwstr>true</vt:lpwstr>
  </property>
  <property fmtid="{D5CDD505-2E9C-101B-9397-08002B2CF9AE}" pid="6" name="MSIP_Label_932f4c55-4839-4f0f-bf10-d852d3eca6eb_SetDate">
    <vt:lpwstr>2025-09-03T10:47:59Z</vt:lpwstr>
  </property>
  <property fmtid="{D5CDD505-2E9C-101B-9397-08002B2CF9AE}" pid="7" name="MSIP_Label_932f4c55-4839-4f0f-bf10-d852d3eca6eb_Method">
    <vt:lpwstr>Standard</vt:lpwstr>
  </property>
  <property fmtid="{D5CDD505-2E9C-101B-9397-08002B2CF9AE}" pid="8" name="MSIP_Label_932f4c55-4839-4f0f-bf10-d852d3eca6eb_Name">
    <vt:lpwstr>Interno - Classificazione</vt:lpwstr>
  </property>
  <property fmtid="{D5CDD505-2E9C-101B-9397-08002B2CF9AE}" pid="9" name="MSIP_Label_932f4c55-4839-4f0f-bf10-d852d3eca6eb_SiteId">
    <vt:lpwstr>882faa79-43d6-4a28-b209-49a53c4ee852</vt:lpwstr>
  </property>
  <property fmtid="{D5CDD505-2E9C-101B-9397-08002B2CF9AE}" pid="10" name="MSIP_Label_932f4c55-4839-4f0f-bf10-d852d3eca6eb_ActionId">
    <vt:lpwstr>74fae8b5-d61f-4b6c-a9f9-8d119bac9137</vt:lpwstr>
  </property>
  <property fmtid="{D5CDD505-2E9C-101B-9397-08002B2CF9AE}" pid="11" name="MSIP_Label_932f4c55-4839-4f0f-bf10-d852d3eca6eb_ContentBits">
    <vt:lpwstr>1</vt:lpwstr>
  </property>
</Properties>
</file>