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135" w:rsidRDefault="00CD1F39" w:rsidP="00FF3135">
      <w:pPr>
        <w:ind w:left="850" w:right="850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1743075" cy="734933"/>
            <wp:effectExtent l="0" t="0" r="0" b="825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edercarn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34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2032635</wp:posOffset>
            </wp:positionH>
            <wp:positionV relativeFrom="paragraph">
              <wp:posOffset>-309245</wp:posOffset>
            </wp:positionV>
            <wp:extent cx="2123160" cy="108585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onfcommercio Ascom Bologn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16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9D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4471035</wp:posOffset>
            </wp:positionH>
            <wp:positionV relativeFrom="paragraph">
              <wp:posOffset>-690245</wp:posOffset>
            </wp:positionV>
            <wp:extent cx="1657985" cy="1595755"/>
            <wp:effectExtent l="0" t="0" r="0" b="444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135">
        <w:t xml:space="preserve">                                                         </w:t>
      </w:r>
    </w:p>
    <w:p w:rsidR="00FF3135" w:rsidRDefault="00FF3135" w:rsidP="00FF3135">
      <w:pPr>
        <w:ind w:left="850" w:right="850"/>
        <w:jc w:val="both"/>
      </w:pPr>
    </w:p>
    <w:p w:rsidR="005E19D8" w:rsidRDefault="005E19D8" w:rsidP="005E19D8">
      <w:pPr>
        <w:ind w:right="850"/>
      </w:pPr>
    </w:p>
    <w:p w:rsidR="005E19D8" w:rsidRDefault="005E19D8" w:rsidP="008C14DF">
      <w:pPr>
        <w:ind w:right="850"/>
      </w:pPr>
    </w:p>
    <w:p w:rsidR="008C14DF" w:rsidRDefault="008C14DF" w:rsidP="008C14DF">
      <w:pPr>
        <w:ind w:right="850"/>
      </w:pPr>
    </w:p>
    <w:p w:rsidR="008C14DF" w:rsidRDefault="008C14DF" w:rsidP="008C14DF">
      <w:pPr>
        <w:ind w:right="850"/>
      </w:pPr>
    </w:p>
    <w:p w:rsidR="00FF3135" w:rsidRPr="008C14DF" w:rsidRDefault="00FF3135" w:rsidP="00FF3135">
      <w:pPr>
        <w:ind w:left="850" w:right="850"/>
        <w:jc w:val="center"/>
        <w:rPr>
          <w:b/>
        </w:rPr>
      </w:pPr>
      <w:r w:rsidRPr="008C14DF">
        <w:rPr>
          <w:b/>
        </w:rPr>
        <w:t>COMUNICATO STAMPA</w:t>
      </w:r>
    </w:p>
    <w:p w:rsidR="00FF3135" w:rsidRDefault="00FF3135" w:rsidP="00FF3135">
      <w:pPr>
        <w:ind w:left="850" w:right="850"/>
        <w:jc w:val="center"/>
      </w:pPr>
    </w:p>
    <w:p w:rsidR="00B224D6" w:rsidRDefault="005E19D8" w:rsidP="00B224D6">
      <w:pPr>
        <w:spacing w:after="0"/>
        <w:ind w:left="850" w:right="850"/>
        <w:jc w:val="center"/>
        <w:rPr>
          <w:b/>
        </w:rPr>
      </w:pPr>
      <w:proofErr w:type="spellStart"/>
      <w:r>
        <w:rPr>
          <w:b/>
        </w:rPr>
        <w:t>Federcarni</w:t>
      </w:r>
      <w:proofErr w:type="spellEnd"/>
      <w:r>
        <w:rPr>
          <w:b/>
        </w:rPr>
        <w:t xml:space="preserve">, Stefano Casella confermato vicepresidente vicario </w:t>
      </w:r>
      <w:r w:rsidR="00B224D6">
        <w:rPr>
          <w:b/>
        </w:rPr>
        <w:t xml:space="preserve">nazionale </w:t>
      </w:r>
    </w:p>
    <w:p w:rsidR="000D4151" w:rsidRPr="00B224D6" w:rsidRDefault="005E19D8" w:rsidP="00B224D6">
      <w:pPr>
        <w:spacing w:after="0"/>
        <w:ind w:left="850" w:right="850"/>
        <w:jc w:val="center"/>
        <w:rPr>
          <w:b/>
        </w:rPr>
      </w:pPr>
      <w:r>
        <w:rPr>
          <w:b/>
        </w:rPr>
        <w:t>per il quinquennio 2026-2031</w:t>
      </w:r>
      <w:r>
        <w:rPr>
          <w:i/>
        </w:rPr>
        <w:t xml:space="preserve"> </w:t>
      </w:r>
    </w:p>
    <w:p w:rsidR="00FF3135" w:rsidRPr="000D4151" w:rsidRDefault="005E19D8" w:rsidP="000D4151">
      <w:pPr>
        <w:spacing w:after="0"/>
        <w:ind w:left="850" w:right="850"/>
        <w:jc w:val="center"/>
        <w:rPr>
          <w:b/>
        </w:rPr>
      </w:pPr>
      <w:r w:rsidRPr="000D4151">
        <w:rPr>
          <w:b/>
        </w:rPr>
        <w:t>«Al centro del nuovo mandato la valorizzazione del mestiere del macellaio, la formazione e il coinvolgimento delle nuove generazioni</w:t>
      </w:r>
      <w:r w:rsidR="008C14DF" w:rsidRPr="000D4151">
        <w:rPr>
          <w:b/>
        </w:rPr>
        <w:t>»</w:t>
      </w:r>
    </w:p>
    <w:p w:rsidR="008C14DF" w:rsidRPr="00FF3135" w:rsidRDefault="008C14DF" w:rsidP="008C14DF">
      <w:pPr>
        <w:spacing w:after="0"/>
        <w:ind w:right="850"/>
        <w:rPr>
          <w:i/>
        </w:rPr>
      </w:pPr>
    </w:p>
    <w:p w:rsidR="008C14DF" w:rsidRPr="008C14DF" w:rsidRDefault="008C14DF" w:rsidP="008C14DF">
      <w:pPr>
        <w:pStyle w:val="NormaleWeb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8C14DF">
        <w:rPr>
          <w:rFonts w:asciiTheme="minorHAnsi" w:hAnsiTheme="minorHAnsi" w:cstheme="minorHAnsi"/>
          <w:sz w:val="22"/>
          <w:szCs w:val="22"/>
        </w:rPr>
        <w:t xml:space="preserve">Stefano Casella è stato confermato vicepresidente vicario di </w:t>
      </w:r>
      <w:proofErr w:type="spellStart"/>
      <w:r w:rsidRPr="008C14DF">
        <w:rPr>
          <w:rFonts w:asciiTheme="minorHAnsi" w:hAnsiTheme="minorHAnsi" w:cstheme="minorHAnsi"/>
          <w:sz w:val="22"/>
          <w:szCs w:val="22"/>
        </w:rPr>
        <w:t>Federcarni</w:t>
      </w:r>
      <w:proofErr w:type="spellEnd"/>
      <w:r w:rsidRPr="008C14DF">
        <w:rPr>
          <w:rFonts w:asciiTheme="minorHAnsi" w:hAnsiTheme="minorHAnsi" w:cstheme="minorHAnsi"/>
          <w:sz w:val="22"/>
          <w:szCs w:val="22"/>
        </w:rPr>
        <w:t>, la Federazione nazionale dei macellai</w:t>
      </w:r>
      <w:r>
        <w:rPr>
          <w:rFonts w:asciiTheme="minorHAnsi" w:hAnsiTheme="minorHAnsi" w:cstheme="minorHAnsi"/>
          <w:sz w:val="22"/>
          <w:szCs w:val="22"/>
        </w:rPr>
        <w:t xml:space="preserve"> Confcommercio</w:t>
      </w:r>
      <w:r w:rsidRPr="008C14DF">
        <w:rPr>
          <w:rFonts w:asciiTheme="minorHAnsi" w:hAnsiTheme="minorHAnsi" w:cstheme="minorHAnsi"/>
          <w:sz w:val="22"/>
          <w:szCs w:val="22"/>
        </w:rPr>
        <w:t>, per il quinquennio 2026-2031. Un incarico che prosegue il suo impegno nella rappresentanza della categoria e nella promozione di un mestiere che richiede competenze specifiche, formazione continua e capacità di innovare.</w:t>
      </w:r>
    </w:p>
    <w:p w:rsidR="008C14DF" w:rsidRPr="008C14DF" w:rsidRDefault="008C14DF" w:rsidP="008C14DF">
      <w:pPr>
        <w:pStyle w:val="NormaleWeb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8C14DF">
        <w:rPr>
          <w:rFonts w:asciiTheme="minorHAnsi" w:hAnsiTheme="minorHAnsi" w:cstheme="minorHAnsi"/>
          <w:sz w:val="22"/>
          <w:szCs w:val="22"/>
        </w:rPr>
        <w:t xml:space="preserve">«Sono onorato di poter continuare a rappresentare gli associati </w:t>
      </w:r>
      <w:proofErr w:type="spellStart"/>
      <w:r w:rsidRPr="008C14DF">
        <w:rPr>
          <w:rFonts w:asciiTheme="minorHAnsi" w:hAnsiTheme="minorHAnsi" w:cstheme="minorHAnsi"/>
          <w:sz w:val="22"/>
          <w:szCs w:val="22"/>
        </w:rPr>
        <w:t>Federcarni</w:t>
      </w:r>
      <w:proofErr w:type="spellEnd"/>
      <w:r w:rsidRPr="008C14DF">
        <w:rPr>
          <w:rFonts w:asciiTheme="minorHAnsi" w:hAnsiTheme="minorHAnsi" w:cstheme="minorHAnsi"/>
          <w:sz w:val="22"/>
          <w:szCs w:val="22"/>
        </w:rPr>
        <w:t xml:space="preserve"> nel ruolo di vicepresidente vicario e </w:t>
      </w:r>
      <w:bookmarkStart w:id="0" w:name="_Hlk243387064"/>
      <w:r w:rsidRPr="008C14DF">
        <w:rPr>
          <w:rFonts w:asciiTheme="minorHAnsi" w:hAnsiTheme="minorHAnsi" w:cstheme="minorHAnsi"/>
          <w:sz w:val="22"/>
          <w:szCs w:val="22"/>
        </w:rPr>
        <w:t>ringrazio per la fiducia che mi è stata rinnovata con questa riconferma. È una responsabilità che affronto con l'impegno di contribuire alla crescita della categoria e alla valorizzazione del nostro mestiere, con particolare attenzione alla formazione e al coinvolgimento delle nuove generazioni», commenta Casella</w:t>
      </w:r>
      <w:bookmarkEnd w:id="0"/>
      <w:r w:rsidRPr="008C14DF">
        <w:rPr>
          <w:rFonts w:asciiTheme="minorHAnsi" w:hAnsiTheme="minorHAnsi" w:cstheme="minorHAnsi"/>
          <w:sz w:val="22"/>
          <w:szCs w:val="22"/>
        </w:rPr>
        <w:t>.</w:t>
      </w:r>
    </w:p>
    <w:p w:rsidR="008C14DF" w:rsidRPr="008C14DF" w:rsidRDefault="008C14DF" w:rsidP="008C14DF">
      <w:pPr>
        <w:pStyle w:val="NormaleWeb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8C14DF">
        <w:rPr>
          <w:rFonts w:asciiTheme="minorHAnsi" w:hAnsiTheme="minorHAnsi" w:cstheme="minorHAnsi"/>
          <w:sz w:val="22"/>
          <w:szCs w:val="22"/>
        </w:rPr>
        <w:t>Tra le priorità per il futuro del settore c’è il ricambio generazionale, una sfida che passa dalla trasmissione delle competenze e dalla capacità di far conoscere ai giovani le opportunità professionali e imprenditoriali offerte dalla macelleria.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14DF">
        <w:rPr>
          <w:rFonts w:asciiTheme="minorHAnsi" w:hAnsiTheme="minorHAnsi" w:cstheme="minorHAnsi"/>
          <w:sz w:val="22"/>
          <w:szCs w:val="22"/>
        </w:rPr>
        <w:t>«La sfida nel nostro settore è riuscire a trasmettere alle nuove generazioni il valore del saper fare, che si traduce nell’imparare un mestiere</w:t>
      </w:r>
      <w:r>
        <w:rPr>
          <w:rFonts w:asciiTheme="minorHAnsi" w:hAnsiTheme="minorHAnsi" w:cstheme="minorHAnsi"/>
          <w:sz w:val="22"/>
          <w:szCs w:val="22"/>
        </w:rPr>
        <w:t xml:space="preserve"> – prosegue Casella –</w:t>
      </w:r>
      <w:r w:rsidRPr="008C14DF">
        <w:rPr>
          <w:rFonts w:asciiTheme="minorHAnsi" w:hAnsiTheme="minorHAnsi" w:cstheme="minorHAnsi"/>
          <w:sz w:val="22"/>
          <w:szCs w:val="22"/>
        </w:rPr>
        <w:t>. Per continuare a essere attrattivi e competitivi dobbiamo risaltare il senso del lavoro e la sua importanza, anche e soprattutto attraverso la formazione, puntando sui giovani che possano portare idee nuove e allo stesso tempo acquisire le basi per essere gli imprenditori del futuro»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5E19D8" w:rsidRDefault="008C14DF" w:rsidP="008C14DF">
      <w:pPr>
        <w:pStyle w:val="NormaleWeb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8C14DF">
        <w:rPr>
          <w:rFonts w:asciiTheme="minorHAnsi" w:hAnsiTheme="minorHAnsi" w:cstheme="minorHAnsi"/>
          <w:sz w:val="22"/>
          <w:szCs w:val="22"/>
        </w:rPr>
        <w:t>Guardando ai prossimi anni, Casella indica nella qualità del lavoro, nella collaborazione tra imprenditori e nella cura delle relazioni alcuni elementi su cui costruire il futuro della categoria. «L’auspicio per il 2027 è investire sempre di più nella qualità del lavoro</w:t>
      </w:r>
      <w:r>
        <w:rPr>
          <w:rFonts w:asciiTheme="minorHAnsi" w:hAnsiTheme="minorHAnsi" w:cstheme="minorHAnsi"/>
          <w:sz w:val="22"/>
          <w:szCs w:val="22"/>
        </w:rPr>
        <w:t xml:space="preserve"> – conclude Casella –</w:t>
      </w:r>
      <w:r w:rsidRPr="008C14DF">
        <w:rPr>
          <w:rFonts w:asciiTheme="minorHAnsi" w:hAnsiTheme="minorHAnsi" w:cstheme="minorHAnsi"/>
          <w:sz w:val="22"/>
          <w:szCs w:val="22"/>
        </w:rPr>
        <w:t>, fare rete tra imprenditori e trasferire i valori imprenditoriali, compreso quello di tessere e curare le relazioni, fondamentali oggi per fare la differenza».</w:t>
      </w:r>
    </w:p>
    <w:p w:rsidR="008C14DF" w:rsidRPr="005E19D8" w:rsidRDefault="008C14DF" w:rsidP="008C14DF">
      <w:pPr>
        <w:pStyle w:val="NormaleWeb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FF3135" w:rsidRDefault="005E19D8" w:rsidP="005E19D8">
      <w:pPr>
        <w:ind w:left="850" w:right="850"/>
        <w:jc w:val="both"/>
      </w:pPr>
      <w:r>
        <w:t>Bologna, 2</w:t>
      </w:r>
      <w:r w:rsidR="003D5095">
        <w:t>3</w:t>
      </w:r>
      <w:bookmarkStart w:id="1" w:name="_GoBack"/>
      <w:bookmarkEnd w:id="1"/>
      <w:r>
        <w:t xml:space="preserve"> ottobre 2026</w:t>
      </w:r>
    </w:p>
    <w:sectPr w:rsidR="00FF31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3D0"/>
    <w:rsid w:val="000D4151"/>
    <w:rsid w:val="00351134"/>
    <w:rsid w:val="003D5095"/>
    <w:rsid w:val="0049491A"/>
    <w:rsid w:val="00536EA8"/>
    <w:rsid w:val="005E19D8"/>
    <w:rsid w:val="00657CC4"/>
    <w:rsid w:val="006823AC"/>
    <w:rsid w:val="008123D0"/>
    <w:rsid w:val="008C14DF"/>
    <w:rsid w:val="00A20422"/>
    <w:rsid w:val="00A92414"/>
    <w:rsid w:val="00B05F53"/>
    <w:rsid w:val="00B224D6"/>
    <w:rsid w:val="00C85E93"/>
    <w:rsid w:val="00CD1F39"/>
    <w:rsid w:val="00FD7CE2"/>
    <w:rsid w:val="00FF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3EE4"/>
  <w15:chartTrackingRefBased/>
  <w15:docId w15:val="{4B739DB5-339B-43D5-93CF-958D6634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E1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1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Pandolfi Francesco</dc:creator>
  <cp:keywords/>
  <dc:description/>
  <cp:lastModifiedBy>Pandolfi Francesco</cp:lastModifiedBy>
  <cp:revision>12</cp:revision>
  <dcterms:created xsi:type="dcterms:W3CDTF">2022-04-05T13:03:00Z</dcterms:created>
  <dcterms:modified xsi:type="dcterms:W3CDTF">2026-10-23T07:03:00Z</dcterms:modified>
</cp:coreProperties>
</file>