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20" w:rsidRDefault="00814E20" w:rsidP="00814E20">
      <w:r w:rsidRPr="001C3222">
        <w:rPr>
          <w:noProof/>
        </w:rPr>
        <w:drawing>
          <wp:anchor distT="0" distB="0" distL="114300" distR="114300" simplePos="0" relativeHeight="251660288" behindDoc="1" locked="0" layoutInCell="1" allowOverlap="1" wp14:anchorId="0E7D46CB" wp14:editId="77118072">
            <wp:simplePos x="0" y="0"/>
            <wp:positionH relativeFrom="column">
              <wp:posOffset>4623435</wp:posOffset>
            </wp:positionH>
            <wp:positionV relativeFrom="paragraph">
              <wp:posOffset>-495300</wp:posOffset>
            </wp:positionV>
            <wp:extent cx="1118235" cy="1014095"/>
            <wp:effectExtent l="0" t="0" r="571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222">
        <w:rPr>
          <w:noProof/>
        </w:rPr>
        <w:drawing>
          <wp:anchor distT="0" distB="0" distL="114300" distR="114300" simplePos="0" relativeHeight="251659264" behindDoc="1" locked="0" layoutInCell="1" allowOverlap="1" wp14:anchorId="75797B6D" wp14:editId="5080FD4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94915" cy="396240"/>
            <wp:effectExtent l="0" t="0" r="635" b="3810"/>
            <wp:wrapTight wrapText="bothSides">
              <wp:wrapPolygon edited="0">
                <wp:start x="0" y="0"/>
                <wp:lineTo x="0" y="20769"/>
                <wp:lineTo x="21441" y="20769"/>
                <wp:lineTo x="21441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E20" w:rsidRPr="001C3222" w:rsidRDefault="00814E20" w:rsidP="00814E20"/>
    <w:p w:rsidR="00814E20" w:rsidRPr="001C3222" w:rsidRDefault="00814E20" w:rsidP="00814E20"/>
    <w:p w:rsidR="00814E20" w:rsidRPr="001C3222" w:rsidRDefault="00814E20" w:rsidP="00814E20"/>
    <w:p w:rsidR="00814E20" w:rsidRDefault="00814E20" w:rsidP="00814E20"/>
    <w:p w:rsidR="00814E20" w:rsidRDefault="00814E20" w:rsidP="00814E20">
      <w:pPr>
        <w:spacing w:after="0"/>
        <w:ind w:left="850" w:right="850"/>
        <w:jc w:val="center"/>
        <w:rPr>
          <w:b/>
        </w:rPr>
      </w:pPr>
      <w:proofErr w:type="spellStart"/>
      <w:r w:rsidRPr="00C25A13">
        <w:rPr>
          <w:b/>
        </w:rPr>
        <w:t>F</w:t>
      </w:r>
      <w:r>
        <w:rPr>
          <w:b/>
        </w:rPr>
        <w:t>ipe</w:t>
      </w:r>
      <w:proofErr w:type="spellEnd"/>
      <w:r w:rsidRPr="00C25A13">
        <w:rPr>
          <w:b/>
        </w:rPr>
        <w:t xml:space="preserve"> Bologna lancia un ciclo di webinar gratuiti per aprire e gestire un pubblico esercizio</w:t>
      </w:r>
    </w:p>
    <w:p w:rsidR="00814E20" w:rsidRDefault="00814E20" w:rsidP="00814E20">
      <w:pPr>
        <w:ind w:left="850" w:right="850"/>
        <w:jc w:val="center"/>
        <w:rPr>
          <w:i/>
        </w:rPr>
      </w:pPr>
      <w:r w:rsidRPr="00C25A13">
        <w:rPr>
          <w:i/>
        </w:rPr>
        <w:t>Un ciclo di 7 webinar gratuiti per guidare aspiranti e attuali gestori di pubblici esercizi tra normative, sicurezza e gestione operativa</w:t>
      </w:r>
    </w:p>
    <w:p w:rsidR="00814E20" w:rsidRPr="00C25A13" w:rsidRDefault="00814E20" w:rsidP="00814E20">
      <w:pPr>
        <w:ind w:left="850" w:right="850"/>
        <w:jc w:val="center"/>
        <w:rPr>
          <w:i/>
        </w:rPr>
      </w:pPr>
    </w:p>
    <w:p w:rsidR="00814E20" w:rsidRDefault="00814E20" w:rsidP="00814E20">
      <w:pPr>
        <w:ind w:left="850" w:right="850"/>
        <w:jc w:val="both"/>
      </w:pPr>
      <w:proofErr w:type="spellStart"/>
      <w:r>
        <w:t>Fipe</w:t>
      </w:r>
      <w:proofErr w:type="spellEnd"/>
      <w:r w:rsidRPr="00C25A13">
        <w:t xml:space="preserve"> Bologna, in collaborazione con Confcommercio Ascom Bologna, promuove un ciclo di 7 webinar gratuiti dedicato a chi desidera aprire o gestire un pubblico esercizio. </w:t>
      </w:r>
    </w:p>
    <w:p w:rsidR="00814E20" w:rsidRDefault="00814E20" w:rsidP="00814E20">
      <w:pPr>
        <w:ind w:left="850" w:right="850"/>
        <w:jc w:val="both"/>
      </w:pPr>
      <w:r w:rsidRPr="00C25A13">
        <w:t>Gli incontri online offrono indicazioni pratiche sugli adempimenti amministrativi, sulla</w:t>
      </w:r>
      <w:r>
        <w:t xml:space="preserve"> sicurezza, sulla</w:t>
      </w:r>
      <w:r w:rsidRPr="00C25A13">
        <w:t xml:space="preserve"> gestione quotidiana e sulle normative di settore, con l’obiettivo di fornire strumenti concreti per affrontare tutte le fasi dell’attività con consapevolezza e competenza. Il percorso formativo</w:t>
      </w:r>
      <w:r w:rsidR="00195269">
        <w:t xml:space="preserve">, tenuto dal dott. Alessandro Klun, </w:t>
      </w:r>
      <w:r w:rsidR="00195269" w:rsidRPr="00195269">
        <w:t xml:space="preserve">giurista in materia di diritto della ristorazione e autore del libro </w:t>
      </w:r>
      <w:r w:rsidR="00195269">
        <w:t>“</w:t>
      </w:r>
      <w:r w:rsidR="00195269" w:rsidRPr="00195269">
        <w:t>A cena con Diritto</w:t>
      </w:r>
      <w:r w:rsidR="00195269">
        <w:t>”,</w:t>
      </w:r>
      <w:r w:rsidRPr="00C25A13">
        <w:t xml:space="preserve"> prenderà il via martedì 10 marzo con un primo appuntamento incentrato sulla scelta della forma giuridica e sull’apertura della partita IVA. </w:t>
      </w:r>
    </w:p>
    <w:p w:rsidR="00814E20" w:rsidRDefault="00814E20" w:rsidP="00814E20">
      <w:pPr>
        <w:ind w:left="850" w:right="850"/>
        <w:jc w:val="both"/>
      </w:pPr>
      <w:r w:rsidRPr="00C25A13">
        <w:t>I successivi webinar affronteranno temi essenziali quali</w:t>
      </w:r>
      <w:r>
        <w:t>:</w:t>
      </w:r>
      <w:r w:rsidRPr="00C25A13">
        <w:t xml:space="preserve"> </w:t>
      </w:r>
    </w:p>
    <w:p w:rsidR="00814E20" w:rsidRDefault="00814E20" w:rsidP="00814E20">
      <w:pPr>
        <w:pStyle w:val="Paragrafoelenco"/>
        <w:numPr>
          <w:ilvl w:val="0"/>
          <w:numId w:val="1"/>
        </w:numPr>
        <w:ind w:right="850"/>
        <w:jc w:val="both"/>
      </w:pPr>
      <w:r>
        <w:t>S</w:t>
      </w:r>
      <w:r w:rsidRPr="00C25A13">
        <w:t>icurezza sul lavoro</w:t>
      </w:r>
    </w:p>
    <w:p w:rsidR="00814E20" w:rsidRDefault="00814E20" w:rsidP="00814E20">
      <w:pPr>
        <w:pStyle w:val="Paragrafoelenco"/>
        <w:numPr>
          <w:ilvl w:val="0"/>
          <w:numId w:val="1"/>
        </w:numPr>
        <w:ind w:right="850"/>
        <w:jc w:val="both"/>
      </w:pPr>
      <w:r w:rsidRPr="00C25A13">
        <w:t>SCIA e requisiti professionali</w:t>
      </w:r>
    </w:p>
    <w:p w:rsidR="00814E20" w:rsidRDefault="00814E20" w:rsidP="00814E20">
      <w:pPr>
        <w:pStyle w:val="Paragrafoelenco"/>
        <w:numPr>
          <w:ilvl w:val="0"/>
          <w:numId w:val="1"/>
        </w:numPr>
        <w:ind w:right="850"/>
        <w:jc w:val="both"/>
      </w:pPr>
      <w:r>
        <w:t>I</w:t>
      </w:r>
      <w:r w:rsidRPr="00C25A13">
        <w:t>giene alimentare (HACCP)</w:t>
      </w:r>
    </w:p>
    <w:p w:rsidR="00814E20" w:rsidRDefault="00814E20" w:rsidP="00E557BE">
      <w:pPr>
        <w:pStyle w:val="Paragrafoelenco"/>
        <w:numPr>
          <w:ilvl w:val="0"/>
          <w:numId w:val="1"/>
        </w:numPr>
        <w:ind w:right="850"/>
        <w:jc w:val="both"/>
      </w:pPr>
      <w:r>
        <w:t>R</w:t>
      </w:r>
      <w:r w:rsidRPr="00C25A13">
        <w:t>equisiti dei locali e gestione dei rapporti di lavoro</w:t>
      </w:r>
    </w:p>
    <w:p w:rsidR="00814E20" w:rsidRDefault="00814E20" w:rsidP="00814E20">
      <w:pPr>
        <w:ind w:left="850" w:right="850"/>
        <w:jc w:val="both"/>
      </w:pPr>
      <w:r>
        <w:t>«</w:t>
      </w:r>
      <w:r w:rsidRPr="00C25A13">
        <w:t xml:space="preserve">Aprire e gestire un pubblico esercizio richiede conoscenze precise, attenzione alle norme e una corretta pianificazione — dichiara Roberto Melloni, Presidente di </w:t>
      </w:r>
      <w:proofErr w:type="spellStart"/>
      <w:r>
        <w:t>Fipe</w:t>
      </w:r>
      <w:proofErr w:type="spellEnd"/>
      <w:r w:rsidRPr="00C25A13">
        <w:t xml:space="preserve"> Confcommercio Ascom Bologna</w:t>
      </w:r>
      <w:r>
        <w:t xml:space="preserve"> </w:t>
      </w:r>
      <w:r w:rsidRPr="00C25A13">
        <w:t>—. Con questo ciclo di webinar vogliamo offrire ai pubblici esercizi strumenti pratici e aggiornati, per evitare errori costosi, rispettare gli obblighi e gestire l’attività in modo efficiente e sicuro. È un momento formativo importante per tutto il comparto, perché favorisce scelte consapevoli e una gestione più professionale della propria impresa</w:t>
      </w:r>
      <w:r>
        <w:t>».</w:t>
      </w:r>
      <w:r w:rsidRPr="00C25A13">
        <w:t xml:space="preserve"> </w:t>
      </w:r>
    </w:p>
    <w:p w:rsidR="00814E20" w:rsidRDefault="00814E20" w:rsidP="00814E20">
      <w:pPr>
        <w:ind w:left="850" w:right="850"/>
        <w:jc w:val="both"/>
      </w:pPr>
      <w:r w:rsidRPr="00C25A13">
        <w:t xml:space="preserve">Il format prevede sessioni brevi e mirate, dedicate ad approfondimenti concreti e alle domande dei partecipanti, per accompagnare </w:t>
      </w:r>
      <w:r>
        <w:t>gli imprenditori</w:t>
      </w:r>
      <w:r w:rsidRPr="00C25A13">
        <w:t xml:space="preserve"> passo dopo passo nella comprensione delle principali norme e dei requisiti da rispettare. </w:t>
      </w:r>
    </w:p>
    <w:p w:rsidR="00814E20" w:rsidRDefault="00814E20" w:rsidP="00814E20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  <w:r w:rsidRPr="00814E20">
        <w:rPr>
          <w:rFonts w:asciiTheme="minorHAnsi" w:hAnsiTheme="minorHAnsi" w:cstheme="minorHAnsi"/>
          <w:sz w:val="22"/>
          <w:szCs w:val="22"/>
        </w:rPr>
        <w:t>Per partecipare ai webinar e consultare il calendario completo è possibile visitare il sito ufficiale di Confcommercio Ascom Bologna</w:t>
      </w:r>
      <w:r w:rsidR="00CB7297">
        <w:rPr>
          <w:rFonts w:asciiTheme="minorHAnsi" w:hAnsiTheme="minorHAnsi" w:cstheme="minorHAnsi"/>
          <w:sz w:val="22"/>
          <w:szCs w:val="22"/>
        </w:rPr>
        <w:t xml:space="preserve"> (www.ascom.bo.it)</w:t>
      </w:r>
      <w:bookmarkStart w:id="0" w:name="_GoBack"/>
      <w:bookmarkEnd w:id="0"/>
      <w:r w:rsidRPr="00814E20">
        <w:rPr>
          <w:rFonts w:asciiTheme="minorHAnsi" w:hAnsiTheme="minorHAnsi" w:cstheme="minorHAnsi"/>
          <w:sz w:val="22"/>
          <w:szCs w:val="22"/>
        </w:rPr>
        <w:t xml:space="preserve"> o la pagina Instagram @</w:t>
      </w:r>
      <w:proofErr w:type="spellStart"/>
      <w:r w:rsidRPr="00814E20">
        <w:rPr>
          <w:rFonts w:asciiTheme="minorHAnsi" w:hAnsiTheme="minorHAnsi" w:cstheme="minorHAnsi"/>
          <w:sz w:val="22"/>
          <w:szCs w:val="22"/>
        </w:rPr>
        <w:t>fipe.bologna</w:t>
      </w:r>
      <w:proofErr w:type="spellEnd"/>
      <w:r w:rsidRPr="00814E20">
        <w:rPr>
          <w:rFonts w:asciiTheme="minorHAnsi" w:hAnsiTheme="minorHAnsi" w:cstheme="minorHAnsi"/>
          <w:sz w:val="22"/>
          <w:szCs w:val="22"/>
        </w:rPr>
        <w:t>.</w:t>
      </w:r>
    </w:p>
    <w:p w:rsidR="00814E20" w:rsidRPr="00814E20" w:rsidRDefault="00814E20" w:rsidP="00814E20">
      <w:pPr>
        <w:pStyle w:val="NormaleWeb"/>
        <w:ind w:left="850" w:right="850"/>
        <w:jc w:val="both"/>
        <w:rPr>
          <w:rFonts w:asciiTheme="minorHAnsi" w:hAnsiTheme="minorHAnsi" w:cstheme="minorHAnsi"/>
          <w:sz w:val="22"/>
          <w:szCs w:val="22"/>
        </w:rPr>
      </w:pPr>
    </w:p>
    <w:p w:rsidR="00066471" w:rsidRDefault="00814E20" w:rsidP="00814E20">
      <w:pPr>
        <w:ind w:left="850" w:right="850"/>
        <w:jc w:val="both"/>
      </w:pPr>
      <w:r>
        <w:t>Bologna, 1</w:t>
      </w:r>
      <w:r w:rsidR="00E557BE">
        <w:t>6</w:t>
      </w:r>
      <w:r>
        <w:t xml:space="preserve"> febbraio 2026</w:t>
      </w:r>
    </w:p>
    <w:sectPr w:rsidR="00066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D7359"/>
    <w:multiLevelType w:val="hybridMultilevel"/>
    <w:tmpl w:val="DF3A3494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20"/>
    <w:rsid w:val="00195269"/>
    <w:rsid w:val="00740711"/>
    <w:rsid w:val="00814E20"/>
    <w:rsid w:val="00A36C3B"/>
    <w:rsid w:val="00CB7297"/>
    <w:rsid w:val="00E043F5"/>
    <w:rsid w:val="00E5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8C16"/>
  <w15:chartTrackingRefBased/>
  <w15:docId w15:val="{E815C3B0-0C4E-4855-9F4F-45A29D37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4E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E2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1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Pandolfi Francesco</dc:creator>
  <cp:keywords/>
  <dc:description/>
  <cp:lastModifiedBy>Pandolfi Francesco</cp:lastModifiedBy>
  <cp:revision>4</cp:revision>
  <dcterms:created xsi:type="dcterms:W3CDTF">2026-02-12T14:40:00Z</dcterms:created>
  <dcterms:modified xsi:type="dcterms:W3CDTF">2026-02-16T10:36:00Z</dcterms:modified>
</cp:coreProperties>
</file>